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A04EE" w14:textId="58E47970" w:rsidR="00A70C05" w:rsidRPr="00DB33AD" w:rsidRDefault="00A70C05" w:rsidP="00A70C05">
      <w:pPr>
        <w:jc w:val="right"/>
        <w:rPr>
          <w:rFonts w:eastAsia="Aptos"/>
          <w:kern w:val="2"/>
          <w14:ligatures w14:val="standardContextual"/>
        </w:rPr>
      </w:pPr>
      <w:r w:rsidRPr="1D64EE6E">
        <w:rPr>
          <w:rFonts w:eastAsia="Aptos"/>
          <w:kern w:val="2"/>
          <w14:ligatures w14:val="standardContextual"/>
        </w:rPr>
        <w:t xml:space="preserve">SPS </w:t>
      </w:r>
      <w:r w:rsidR="00106F66">
        <w:rPr>
          <w:rFonts w:eastAsia="Aptos"/>
          <w:kern w:val="2"/>
          <w14:ligatures w14:val="standardContextual"/>
        </w:rPr>
        <w:t>9</w:t>
      </w:r>
      <w:r w:rsidR="1E239480" w:rsidRPr="1D64EE6E">
        <w:rPr>
          <w:rFonts w:eastAsia="Aptos"/>
        </w:rPr>
        <w:t>.</w:t>
      </w:r>
      <w:r w:rsidR="1E239480" w:rsidRPr="45C12650">
        <w:rPr>
          <w:rFonts w:eastAsia="Aptos"/>
        </w:rPr>
        <w:t>2</w:t>
      </w:r>
      <w:r w:rsidRPr="1D64EE6E">
        <w:rPr>
          <w:rFonts w:eastAsia="Aptos"/>
        </w:rPr>
        <w:t xml:space="preserve"> priedas</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A7A2933" w14:textId="77777777" w:rsidR="00DD2A66" w:rsidRPr="00CB6B04" w:rsidRDefault="00DD2A66" w:rsidP="00DD2A66">
      <w:pPr>
        <w:jc w:val="right"/>
        <w:rPr>
          <w:i/>
          <w:iCs/>
          <w:lang w:val="en-US"/>
        </w:rPr>
      </w:pPr>
    </w:p>
    <w:p w14:paraId="405AF235" w14:textId="029C1EAB" w:rsidR="00027B83" w:rsidRPr="00106F66" w:rsidRDefault="00106F66">
      <w:pPr>
        <w:widowControl w:val="0"/>
        <w:pBdr>
          <w:top w:val="nil"/>
          <w:left w:val="nil"/>
          <w:bottom w:val="nil"/>
          <w:right w:val="nil"/>
          <w:between w:val="nil"/>
        </w:pBdr>
        <w:tabs>
          <w:tab w:val="left" w:pos="567"/>
          <w:tab w:val="left" w:pos="851"/>
        </w:tabs>
        <w:jc w:val="center"/>
        <w:rPr>
          <w:caps/>
          <w:szCs w:val="24"/>
        </w:rPr>
      </w:pPr>
      <w:r w:rsidRPr="00106F66">
        <w:rPr>
          <w:b/>
          <w:bCs/>
          <w:caps/>
          <w:szCs w:val="24"/>
        </w:rPr>
        <w:t>Visuomenės informavimo priemonių  pagal Vaisių ir daržovių bei pieno ir pieno produktų vartojimo skatinimo vaikų ugdymo įstaigose programą įgyvendinimo paslaug</w:t>
      </w:r>
      <w:r w:rsidRPr="00106F66">
        <w:rPr>
          <w:b/>
          <w:bCs/>
          <w:caps/>
          <w:szCs w:val="24"/>
        </w:rPr>
        <w:t xml:space="preserve">ų </w:t>
      </w:r>
      <w:r w:rsidR="000B0897" w:rsidRPr="00106F66">
        <w:rPr>
          <w:b/>
          <w:bCs/>
          <w:caps/>
          <w:szCs w:val="24"/>
        </w:rPr>
        <w:t>pirkimo sutarties Specialiosios sąlygos</w:t>
      </w:r>
    </w:p>
    <w:p w14:paraId="7C0AA98D" w14:textId="77777777" w:rsidR="00027B83" w:rsidRPr="00106F66" w:rsidRDefault="00027B83">
      <w:pPr>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2D6460C" w:rsidR="00027B83" w:rsidRPr="00106F66" w:rsidRDefault="00106F66" w:rsidP="003F0E33">
            <w:pPr>
              <w:jc w:val="center"/>
              <w:rPr>
                <w:kern w:val="2"/>
                <w:szCs w:val="24"/>
              </w:rPr>
            </w:pPr>
            <w:r w:rsidRPr="00106F66">
              <w:rPr>
                <w:b/>
                <w:bCs/>
                <w:szCs w:val="24"/>
              </w:rPr>
              <w:t>Visuomenės informavimo priemonių  pagal Vaisių ir daržovių bei pieno ir pieno produktų vartojimo skatinimo vaikų ugdymo įstaigose programą įgyvendinimo paslaug</w:t>
            </w:r>
            <w:r w:rsidRPr="00106F66">
              <w:rPr>
                <w:b/>
                <w:bCs/>
                <w:szCs w:val="24"/>
              </w:rPr>
              <w:t xml:space="preserve">ų </w:t>
            </w:r>
            <w:r w:rsidR="0061570F" w:rsidRPr="00106F66">
              <w:rPr>
                <w:b/>
                <w:bCs/>
                <w:szCs w:val="24"/>
              </w:rPr>
              <w:t>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7D5D113" w:rsidR="00027B83" w:rsidRDefault="00DB52D7">
            <w:pPr>
              <w:jc w:val="center"/>
              <w:rPr>
                <w:kern w:val="2"/>
                <w:szCs w:val="24"/>
              </w:rPr>
            </w:pPr>
            <w:r w:rsidRPr="00DB33AD">
              <w:rPr>
                <w:szCs w:val="24"/>
                <w:lang w:eastAsia="lt-LT"/>
              </w:rPr>
              <w:t>Žemės ūkio agentūra prie Žemės ūkio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FBE2FFE" w:rsidR="00027B83" w:rsidRDefault="00DA279B">
            <w:pPr>
              <w:jc w:val="center"/>
              <w:rPr>
                <w:kern w:val="2"/>
                <w:szCs w:val="24"/>
              </w:rPr>
            </w:pPr>
            <w:r w:rsidRPr="00DB33AD">
              <w:rPr>
                <w:szCs w:val="24"/>
              </w:rPr>
              <w:t>304894892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4A403C3" w:rsidR="00027B83" w:rsidRDefault="00D44B69">
            <w:pPr>
              <w:jc w:val="center"/>
              <w:rPr>
                <w:kern w:val="2"/>
                <w:szCs w:val="24"/>
              </w:rPr>
            </w:pPr>
            <w:r w:rsidRPr="00DB33AD">
              <w:rPr>
                <w:szCs w:val="24"/>
              </w:rPr>
              <w:t>Gedimino pr.19,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629BB43" w:rsidR="00027B83" w:rsidRDefault="001414FB">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8F0DDD9" w:rsidR="00027B83" w:rsidRDefault="008D104F">
            <w:pPr>
              <w:jc w:val="center"/>
              <w:rPr>
                <w:kern w:val="2"/>
                <w:szCs w:val="24"/>
              </w:rPr>
            </w:pPr>
            <w:r w:rsidRPr="00DB33AD">
              <w:rPr>
                <w:szCs w:val="24"/>
              </w:rPr>
              <w:t>LT73 4040 0636 1000 2626</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6806BB0C" w14:textId="77777777" w:rsidR="00DA18A3" w:rsidRPr="00DB33AD" w:rsidRDefault="00DA18A3" w:rsidP="00DA18A3">
            <w:pPr>
              <w:jc w:val="center"/>
              <w:rPr>
                <w:szCs w:val="24"/>
              </w:rPr>
            </w:pPr>
            <w:r w:rsidRPr="00DB33AD">
              <w:rPr>
                <w:szCs w:val="24"/>
              </w:rPr>
              <w:t>Lietuvos Respublikos finansų ministerija</w:t>
            </w:r>
          </w:p>
          <w:p w14:paraId="7CD0A608" w14:textId="6542ABE6" w:rsidR="00027B83" w:rsidRDefault="00DA18A3" w:rsidP="00DA18A3">
            <w:pPr>
              <w:jc w:val="center"/>
              <w:rPr>
                <w:kern w:val="2"/>
                <w:szCs w:val="24"/>
              </w:rPr>
            </w:pPr>
            <w:r w:rsidRPr="00DB33AD">
              <w:rPr>
                <w:szCs w:val="24"/>
              </w:rPr>
              <w:t>Finansų įstaigos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58034E1" w:rsidR="00027B83" w:rsidRDefault="001D008C">
            <w:pPr>
              <w:jc w:val="center"/>
              <w:rPr>
                <w:kern w:val="2"/>
                <w:szCs w:val="24"/>
              </w:rPr>
            </w:pPr>
            <w:hyperlink r:id="rId10" w:history="1">
              <w:r w:rsidRPr="00DB33AD">
                <w:rPr>
                  <w:rStyle w:val="Hipersaitas"/>
                  <w:color w:val="auto"/>
                  <w:szCs w:val="24"/>
                </w:rPr>
                <w:t>+370 616 46910</w:t>
              </w:r>
            </w:hyperlink>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E5C8139" w:rsidR="00027B83" w:rsidRDefault="0029031F">
            <w:pPr>
              <w:jc w:val="center"/>
              <w:rPr>
                <w:kern w:val="2"/>
                <w:szCs w:val="24"/>
              </w:rPr>
            </w:pPr>
            <w:hyperlink r:id="rId11" w:history="1">
              <w:r w:rsidRPr="00DB33AD">
                <w:rPr>
                  <w:rStyle w:val="Hipersaitas"/>
                  <w:color w:val="auto"/>
                  <w:szCs w:val="24"/>
                </w:rPr>
                <w:t>info@zua.lt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F166ECB" w:rsidR="00027B83" w:rsidRDefault="000B0897">
            <w:pPr>
              <w:rPr>
                <w:color w:val="000000"/>
                <w:kern w:val="2"/>
                <w:szCs w:val="24"/>
              </w:rPr>
            </w:pPr>
            <w:r>
              <w:rPr>
                <w:kern w:val="2"/>
                <w:szCs w:val="24"/>
              </w:rPr>
              <w:t xml:space="preserve">Tiekėjas įsipareigoja Sutartyje numatytomis sąlygomis suteikti Pirkėjui Paslaugas </w:t>
            </w:r>
            <w:r w:rsidR="006D2E5D">
              <w:rPr>
                <w:kern w:val="2"/>
                <w:szCs w:val="24"/>
              </w:rPr>
              <w:t xml:space="preserve">- </w:t>
            </w:r>
            <w:r w:rsidR="00106F66" w:rsidRPr="0023500A">
              <w:rPr>
                <w:rFonts w:eastAsia="Calibri"/>
                <w:color w:val="000000" w:themeColor="text1"/>
              </w:rPr>
              <w:t>Visuomenės informavimo priemonių  pagal Vaisių ir daržovių bei pieno ir pieno produktų vartojimo skatinimo vaikų ugdymo įstaigose programą įgyvendinimo paslaug</w:t>
            </w:r>
            <w:r w:rsidR="00106F66">
              <w:rPr>
                <w:rFonts w:eastAsia="Calibri"/>
                <w:color w:val="000000" w:themeColor="text1"/>
              </w:rPr>
              <w:t>as</w:t>
            </w:r>
            <w:r w:rsidR="00106F66">
              <w:rPr>
                <w:color w:val="000000"/>
                <w:kern w:val="2"/>
                <w:szCs w:val="24"/>
              </w:rPr>
              <w:t xml:space="preserve"> </w:t>
            </w:r>
            <w:r>
              <w:rPr>
                <w:color w:val="000000"/>
                <w:kern w:val="2"/>
                <w:szCs w:val="24"/>
              </w:rPr>
              <w:t>(toliau – Paslaugos).</w:t>
            </w:r>
          </w:p>
          <w:p w14:paraId="27730B38" w14:textId="2BA3AA8E"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75418" w:rsidRPr="00106F66">
              <w:rPr>
                <w:color w:val="000000"/>
                <w:kern w:val="2"/>
                <w:szCs w:val="24"/>
              </w:rPr>
              <w:t>1</w:t>
            </w:r>
            <w:r>
              <w:rPr>
                <w:color w:val="000000"/>
                <w:kern w:val="2"/>
                <w:szCs w:val="24"/>
              </w:rPr>
              <w:t xml:space="preserve"> „Techninė specifikacija“ (toliau – Techninė specifikacija) ir Sutarties priede Nr. </w:t>
            </w:r>
            <w:r w:rsidR="008E52FC">
              <w:rPr>
                <w:color w:val="000000"/>
                <w:kern w:val="2"/>
                <w:szCs w:val="24"/>
              </w:rPr>
              <w:t>2</w:t>
            </w:r>
            <w:r w:rsidR="008F0B97">
              <w:rPr>
                <w:color w:val="000000"/>
                <w:kern w:val="2"/>
                <w:szCs w:val="24"/>
              </w:rPr>
              <w:t xml:space="preserve">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8F6730A" w:rsidR="00027B83" w:rsidRDefault="00106F66">
            <w:r w:rsidRPr="0023500A">
              <w:rPr>
                <w:rFonts w:eastAsia="Calibri"/>
                <w:color w:val="000000" w:themeColor="text1"/>
              </w:rPr>
              <w:t>Visuomenės informavimo priemonių  pagal Vaisių ir daržovių bei pieno ir pieno produktų vartojimo skatinimo vaikų ugdymo įstaigose programą įgyvendinimo paslaug</w:t>
            </w:r>
            <w:r>
              <w:rPr>
                <w:rFonts w:eastAsia="Calibri"/>
                <w:color w:val="000000" w:themeColor="text1"/>
              </w:rPr>
              <w:t xml:space="preserve">ų </w:t>
            </w:r>
            <w:r w:rsidR="4015663C" w:rsidRPr="002C2259">
              <w:rPr>
                <w:rFonts w:eastAsia="Roboto"/>
                <w:color w:val="00241A"/>
                <w:szCs w:val="24"/>
              </w:rPr>
              <w:t xml:space="preserve">pirkimas, Pirkimo ID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4E6B9E4" w14:textId="187FC451" w:rsidR="00027B83" w:rsidRDefault="00106F66">
            <w:pPr>
              <w:rPr>
                <w:kern w:val="2"/>
                <w:szCs w:val="24"/>
              </w:rPr>
            </w:pPr>
            <w:r w:rsidRPr="0023500A">
              <w:rPr>
                <w:rFonts w:eastAsia="Calibri"/>
                <w:color w:val="000000" w:themeColor="text1"/>
              </w:rPr>
              <w:t>Visuomenės informavimo priemonių  pagal Vaisių ir daržovių bei pieno ir pieno produktų vartojimo skatinimo vaikų ugdymo įstaigose programą įgyvendinimo paslaug</w:t>
            </w:r>
            <w:r>
              <w:rPr>
                <w:rFonts w:eastAsia="Calibri"/>
                <w:color w:val="000000" w:themeColor="text1"/>
              </w:rPr>
              <w:t>o</w:t>
            </w:r>
            <w:r>
              <w:rPr>
                <w:rFonts w:eastAsia="Calibri"/>
                <w:color w:val="000000" w:themeColor="text1"/>
              </w:rPr>
              <w:t>s</w:t>
            </w:r>
            <w:r w:rsidR="00DE1997" w:rsidRPr="00DE1997">
              <w:t xml:space="preserve"> finansuojamos pagal</w:t>
            </w:r>
            <w:r w:rsidR="00DE1997">
              <w:t xml:space="preserve"> </w:t>
            </w:r>
            <w:r w:rsidR="00D51F46" w:rsidRPr="00D51F46">
              <w:t>Vaisių ir daržovių bei pieno ir pieno produktų vartojimo skatinimo vaikų ugdymo įstaigose programos įgyvendinimo taisykl</w:t>
            </w:r>
            <w:r w:rsidR="00620BDA">
              <w:t>es</w:t>
            </w:r>
            <w:r w:rsidR="00D51F46">
              <w:t>, patvirtint</w:t>
            </w:r>
            <w:r w:rsidR="00620BDA">
              <w:t>as</w:t>
            </w:r>
            <w:r w:rsidR="00D51F46">
              <w:t xml:space="preserve"> </w:t>
            </w:r>
            <w:r w:rsidR="00BD5986" w:rsidRPr="3FC6BE60">
              <w:t>Lietuvos Respublikos žemės ūkio ministro 2017 m. rugsėjo 21 d. įsakymu Nr. 3D-599 „Dėl Vaisių ir daržovių bei pieno ir pieno produktų vartojimo skatinimo vaikų ugdymo įstaigose programos įgyvendinimo taisyklių patvirtinimo“</w:t>
            </w:r>
            <w:r w:rsidR="00665158">
              <w:t xml:space="preserve"> (toliau – Taisyklės)</w:t>
            </w:r>
            <w:r w:rsidR="00BD5986" w:rsidRPr="3FC6BE60">
              <w:t>, nuostatomis</w:t>
            </w:r>
            <w:r w:rsidR="00BD5986">
              <w:t xml:space="preserve">. </w:t>
            </w:r>
          </w:p>
          <w:p w14:paraId="12762990" w14:textId="4A36836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76FAC33E"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2C2259">
              <w:rPr>
                <w:kern w:val="2"/>
                <w:szCs w:val="24"/>
              </w:rPr>
              <w:t>Techninėje specifikacijoje</w:t>
            </w:r>
            <w:r w:rsidR="008D0A01">
              <w:rPr>
                <w:kern w:val="2"/>
                <w:szCs w:val="24"/>
              </w:rPr>
              <w:t xml:space="preserve"> ir </w:t>
            </w:r>
            <w:r w:rsidR="00BE034F">
              <w:rPr>
                <w:kern w:val="2"/>
                <w:szCs w:val="24"/>
              </w:rPr>
              <w:t xml:space="preserve">priemonių įgyvendinimo plane </w:t>
            </w:r>
            <w:r>
              <w:rPr>
                <w:szCs w:val="24"/>
              </w:rPr>
              <w:t>nurodytų</w:t>
            </w:r>
            <w:r>
              <w:rPr>
                <w:color w:val="4472C4"/>
                <w:szCs w:val="24"/>
              </w:rPr>
              <w:t xml:space="preserve"> </w:t>
            </w:r>
            <w:r>
              <w:rPr>
                <w:szCs w:val="24"/>
              </w:rPr>
              <w:t xml:space="preserve">etapų eiliškumu, </w:t>
            </w:r>
            <w:r>
              <w:rPr>
                <w:kern w:val="2"/>
                <w:szCs w:val="24"/>
              </w:rPr>
              <w:t>terminais ir sąlygomis.</w:t>
            </w:r>
          </w:p>
          <w:p w14:paraId="7074E643" w14:textId="4AB2455C"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5A65034" w:rsidR="007A75C6" w:rsidRDefault="007A75C6" w:rsidP="002C2259">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426150">
              <w:rPr>
                <w:kern w:val="2"/>
                <w:szCs w:val="24"/>
              </w:rPr>
              <w:t>per</w:t>
            </w:r>
            <w:r w:rsidR="00DF0970" w:rsidRPr="00426150">
              <w:rPr>
                <w:kern w:val="2"/>
                <w:szCs w:val="24"/>
              </w:rPr>
              <w:t xml:space="preserve"> 10 dienų</w:t>
            </w:r>
            <w:r w:rsidR="00DF0970" w:rsidRPr="00426150" w:rsidDel="00DF0970">
              <w:rPr>
                <w:color w:val="4472C4"/>
                <w:kern w:val="2"/>
                <w:szCs w:val="24"/>
              </w:rPr>
              <w:t xml:space="preserve"> </w:t>
            </w:r>
            <w:r w:rsidRPr="00426150">
              <w:rPr>
                <w:kern w:val="2"/>
                <w:szCs w:val="24"/>
              </w:rPr>
              <w:t xml:space="preserve">, apie tai praneša Pirkėjui, pateikdamas minėtų aplinkybių egzistavimo įrodymus. Nurodytas aplinkybes vertina Pirkėjas. Pirkėjui sutikus, Paslaugų suteikimo terminas gali būti </w:t>
            </w:r>
            <w:r w:rsidRPr="00426150">
              <w:rPr>
                <w:kern w:val="2"/>
                <w:szCs w:val="24"/>
              </w:rPr>
              <w:lastRenderedPageBreak/>
              <w:t xml:space="preserve">pratęsiamas tik minėtų aplinkybių egzistavimo laikotarpiui, bet ne ilgiau nei </w:t>
            </w:r>
            <w:r w:rsidR="00511471" w:rsidRPr="00426150">
              <w:rPr>
                <w:kern w:val="2"/>
                <w:szCs w:val="24"/>
              </w:rPr>
              <w:t>2 (dviejų) mėnesių</w:t>
            </w:r>
            <w:r w:rsidRPr="00426150">
              <w:rPr>
                <w:kern w:val="2"/>
                <w:szCs w:val="24"/>
              </w:rPr>
              <w:t xml:space="preserve"> laikotarpiui</w:t>
            </w:r>
            <w:r>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15D80427" w14:textId="24BB30BC" w:rsidR="00027B83" w:rsidRDefault="127F2155">
            <w:r>
              <w:t>Netaikoma</w:t>
            </w:r>
          </w:p>
        </w:tc>
      </w:tr>
      <w:tr w:rsidR="00027B83" w14:paraId="63190814" w14:textId="77777777" w:rsidTr="002E0FBD">
        <w:trPr>
          <w:trHeight w:val="92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2B3B3F38"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A0F740C" w:rsidR="00027B83" w:rsidRDefault="00FA3AB8">
            <w:pPr>
              <w:rPr>
                <w:szCs w:val="24"/>
              </w:rPr>
            </w:pPr>
            <w:r w:rsidRPr="00FA3AB8">
              <w:rPr>
                <w:szCs w:val="24"/>
              </w:rPr>
              <w:t xml:space="preserve">Suteikus visas Paslaugas arba jų dalį ir Pirkėjui jas priėmus, Tiekėjas turi teisę pateikti </w:t>
            </w:r>
            <w:r>
              <w:rPr>
                <w:szCs w:val="24"/>
              </w:rPr>
              <w:t>m</w:t>
            </w:r>
            <w:r w:rsidRPr="00FA3AB8">
              <w:rPr>
                <w:szCs w:val="24"/>
              </w:rPr>
              <w:t>okėjimo prašymą pagal Taisyklėse nustatytus reikalavimus. Mokėjimo prašymas gali būti teikiamas už visas Paslaugas arba už atskirai suteiktą ir Pirkėjo priimtą Paslaugų dalį.</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1E96F99B" w:rsidR="00027B83" w:rsidRDefault="00027B83">
            <w:pPr>
              <w:rPr>
                <w:color w:val="4472C4"/>
                <w:kern w:val="2"/>
                <w:szCs w:val="24"/>
              </w:rPr>
            </w:pPr>
          </w:p>
        </w:tc>
      </w:tr>
      <w:tr w:rsidR="00027B83" w:rsidRPr="0064243C"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2C2259">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rPr>
            </w:pPr>
            <w:r w:rsidRPr="71EE9D14">
              <w:rPr>
                <w:kern w:val="2"/>
              </w:rPr>
              <w:t>Šioje Sutartyje P</w:t>
            </w:r>
            <w:r w:rsidRPr="71EE9D14">
              <w:rPr>
                <w:color w:val="000000"/>
                <w:kern w:val="2"/>
              </w:rPr>
              <w:t xml:space="preserve">radinės Sutarties vertė yra lygi Tiekėjo </w:t>
            </w:r>
            <w:r w:rsidRPr="71EE9D14">
              <w:rPr>
                <w:color w:val="000000" w:themeColor="text1"/>
              </w:rPr>
              <w:t>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06E94E4A" w:rsidR="00027B83" w:rsidRDefault="000B0897">
            <w:pPr>
              <w:rPr>
                <w:szCs w:val="24"/>
              </w:rPr>
            </w:pPr>
            <w:r>
              <w:rPr>
                <w:kern w:val="2"/>
                <w:szCs w:val="24"/>
              </w:rPr>
              <w:t xml:space="preserve">Sutarties </w:t>
            </w:r>
            <w:r w:rsidRPr="002C2259">
              <w:rPr>
                <w:kern w:val="2"/>
                <w:szCs w:val="24"/>
              </w:rPr>
              <w:t xml:space="preserve">kaina </w:t>
            </w:r>
            <w:r>
              <w:rPr>
                <w:kern w:val="2"/>
                <w:szCs w:val="24"/>
              </w:rPr>
              <w:t xml:space="preserve">bus </w:t>
            </w:r>
            <w:r w:rsidRPr="00EF5FD9">
              <w:rPr>
                <w:kern w:val="2"/>
                <w:szCs w:val="24"/>
              </w:rPr>
              <w:t>perskaičiuojam</w:t>
            </w:r>
            <w:r w:rsidR="00EF5FD9" w:rsidRPr="00EF5FD9">
              <w:rPr>
                <w:kern w:val="2"/>
                <w:szCs w:val="24"/>
              </w:rPr>
              <w:t>a</w:t>
            </w:r>
            <w:r>
              <w:rPr>
                <w:kern w:val="2"/>
                <w:szCs w:val="24"/>
              </w:rPr>
              <w:t>:</w:t>
            </w:r>
          </w:p>
          <w:p w14:paraId="662EA503" w14:textId="7D00106B" w:rsidR="00027B83" w:rsidRDefault="000B0897">
            <w:pPr>
              <w:rPr>
                <w:color w:val="FF0000"/>
                <w:kern w:val="2"/>
                <w:szCs w:val="24"/>
              </w:rPr>
            </w:pPr>
            <w:r>
              <w:rPr>
                <w:kern w:val="2"/>
                <w:szCs w:val="24"/>
              </w:rPr>
              <w:t>5.3.1. dėl PVM tarifo pasikeitimo</w:t>
            </w:r>
            <w:r w:rsidR="00EF5FD9" w:rsidRPr="002C225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EDEC56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20571E9F" w14:textId="508F6F73" w:rsidR="00027B83" w:rsidRDefault="000B0897">
            <w:pPr>
              <w:rPr>
                <w:szCs w:val="24"/>
              </w:rPr>
            </w:pPr>
            <w:r>
              <w:rPr>
                <w:kern w:val="2"/>
                <w:szCs w:val="24"/>
              </w:rPr>
              <w:t xml:space="preserve">Perskaičiavimas įforminamas Susitarimu ne vėliau kaip per </w:t>
            </w:r>
            <w:r w:rsidR="00400A8B" w:rsidRPr="00DB33AD">
              <w:rPr>
                <w:kern w:val="2"/>
                <w:szCs w:val="24"/>
              </w:rPr>
              <w:t xml:space="preserve">10 dienų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2C2259">
              <w:rPr>
                <w:kern w:val="2"/>
                <w:szCs w:val="24"/>
              </w:rPr>
              <w:t>nuo Šalių pasirašyto Susitarimo įsigaliojimo dienos</w:t>
            </w:r>
            <w:r w:rsidR="00855F19" w:rsidRPr="002C2259">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7C8B08" w14:textId="2A27AD15" w:rsidR="00027B83" w:rsidRDefault="000B0897">
            <w:pPr>
              <w:rPr>
                <w:kern w:val="2"/>
                <w:szCs w:val="24"/>
              </w:rPr>
            </w:pPr>
            <w:r>
              <w:rPr>
                <w:kern w:val="2"/>
                <w:szCs w:val="24"/>
              </w:rPr>
              <w:t>Netaikoma</w:t>
            </w:r>
          </w:p>
          <w:p w14:paraId="5772B308" w14:textId="0E24378B" w:rsidR="00027B83" w:rsidRDefault="00027B83">
            <w:pPr>
              <w:rPr>
                <w:szCs w:val="24"/>
              </w:rPr>
            </w:pPr>
          </w:p>
        </w:tc>
      </w:tr>
      <w:tr w:rsidR="006F0803" w14:paraId="022882B0" w14:textId="77777777">
        <w:trPr>
          <w:trHeight w:val="300"/>
        </w:trPr>
        <w:tc>
          <w:tcPr>
            <w:tcW w:w="3094" w:type="dxa"/>
            <w:gridSpan w:val="2"/>
          </w:tcPr>
          <w:p w14:paraId="34D2BE09" w14:textId="166A4388" w:rsidR="006F0803" w:rsidRDefault="006F0803" w:rsidP="006F0803">
            <w:pPr>
              <w:rPr>
                <w:b/>
                <w:kern w:val="2"/>
                <w:szCs w:val="24"/>
              </w:rPr>
            </w:pPr>
            <w:r>
              <w:rPr>
                <w:b/>
                <w:kern w:val="2"/>
                <w:szCs w:val="24"/>
              </w:rPr>
              <w:lastRenderedPageBreak/>
              <w:t>5.3.3. Sutarties kainos / įkainių peržiūra dėl kainų lygio pokyčio</w:t>
            </w:r>
          </w:p>
        </w:tc>
        <w:tc>
          <w:tcPr>
            <w:tcW w:w="6441" w:type="dxa"/>
            <w:gridSpan w:val="2"/>
          </w:tcPr>
          <w:p w14:paraId="641B3480" w14:textId="221AC78F" w:rsidR="006F0803" w:rsidRPr="005E044D" w:rsidRDefault="006F0803" w:rsidP="006F0803">
            <w:pPr>
              <w:rPr>
                <w:szCs w:val="24"/>
              </w:rPr>
            </w:pPr>
            <w:r w:rsidRPr="002C2259">
              <w:rPr>
                <w:szCs w:val="24"/>
              </w:rPr>
              <w:t>5.3.3.1. Bet</w:t>
            </w:r>
            <w:r w:rsidRPr="005E044D">
              <w:rPr>
                <w:szCs w:val="24"/>
              </w:rPr>
              <w:t xml:space="preserve"> kuri Sutarties Šalis Sutarties galiojimo metu turi teisę inicijuoti Sutarties </w:t>
            </w:r>
            <w:r w:rsidRPr="002C2259">
              <w:rPr>
                <w:szCs w:val="24"/>
              </w:rPr>
              <w:t xml:space="preserve">kainos </w:t>
            </w:r>
            <w:r w:rsidRPr="005E044D">
              <w:rPr>
                <w:szCs w:val="24"/>
              </w:rPr>
              <w:t xml:space="preserve">peržiūrą (keitimą) ne anksčiau kaip po </w:t>
            </w:r>
            <w:r w:rsidR="000D3CD4" w:rsidRPr="005E044D">
              <w:rPr>
                <w:szCs w:val="24"/>
              </w:rPr>
              <w:t>6</w:t>
            </w:r>
            <w:r w:rsidR="007C75B2" w:rsidRPr="005E044D">
              <w:rPr>
                <w:szCs w:val="24"/>
              </w:rPr>
              <w:t xml:space="preserve"> (šešių)</w:t>
            </w:r>
            <w:r w:rsidR="000D3CD4" w:rsidRPr="005E044D">
              <w:rPr>
                <w:szCs w:val="24"/>
              </w:rPr>
              <w:t xml:space="preserve"> mėn</w:t>
            </w:r>
            <w:r w:rsidR="007C75B2" w:rsidRPr="005E044D">
              <w:rPr>
                <w:szCs w:val="24"/>
              </w:rPr>
              <w:t>.</w:t>
            </w:r>
            <w:r w:rsidRPr="005E044D">
              <w:rPr>
                <w:szCs w:val="24"/>
              </w:rPr>
              <w:t xml:space="preserve"> nuo </w:t>
            </w:r>
            <w:r w:rsidRPr="002C2259">
              <w:rPr>
                <w:szCs w:val="24"/>
              </w:rPr>
              <w:t xml:space="preserve">Sutarties įsigaliojimo dienos </w:t>
            </w:r>
            <w:r w:rsidRPr="005E044D">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C2259">
              <w:rPr>
                <w:szCs w:val="24"/>
              </w:rPr>
              <w:t xml:space="preserve">5 </w:t>
            </w:r>
            <w:r w:rsidRPr="005E044D">
              <w:rPr>
                <w:szCs w:val="24"/>
              </w:rPr>
              <w:t xml:space="preserve">procentus. </w:t>
            </w:r>
          </w:p>
          <w:p w14:paraId="02B9F6AF" w14:textId="3CE50471" w:rsidR="006F0803" w:rsidRPr="002C2259" w:rsidRDefault="006F0803" w:rsidP="006F0803">
            <w:pPr>
              <w:rPr>
                <w:kern w:val="2"/>
                <w:szCs w:val="24"/>
                <w:shd w:val="clear" w:color="auto" w:fill="FFFFFF"/>
              </w:rPr>
            </w:pPr>
            <w:r w:rsidRPr="005E044D">
              <w:rPr>
                <w:kern w:val="2"/>
                <w:szCs w:val="24"/>
              </w:rPr>
              <w:t xml:space="preserve">5.3.3.2. Sutarties </w:t>
            </w:r>
            <w:r w:rsidRPr="002C2259">
              <w:rPr>
                <w:kern w:val="2"/>
                <w:szCs w:val="24"/>
              </w:rPr>
              <w:t>k</w:t>
            </w:r>
            <w:r w:rsidRPr="002C2259">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38E838EB" w:rsidR="006F0803" w:rsidRPr="002C2259" w:rsidRDefault="006F0803" w:rsidP="006F0803">
            <w:pPr>
              <w:rPr>
                <w:kern w:val="2"/>
                <w:szCs w:val="24"/>
                <w:shd w:val="clear" w:color="auto" w:fill="FFFFFF"/>
              </w:rPr>
            </w:pPr>
            <w:r w:rsidRPr="002C2259">
              <w:rPr>
                <w:kern w:val="2"/>
                <w:szCs w:val="24"/>
              </w:rPr>
              <w:t xml:space="preserve">5.3.3.3. </w:t>
            </w:r>
            <w:r w:rsidRPr="002C2259">
              <w:rPr>
                <w:kern w:val="2"/>
                <w:szCs w:val="24"/>
                <w:shd w:val="clear" w:color="auto" w:fill="FFFFFF"/>
              </w:rPr>
              <w:t>Jeigu P</w:t>
            </w:r>
            <w:r w:rsidRPr="002C2259">
              <w:rPr>
                <w:szCs w:val="24"/>
              </w:rPr>
              <w:t>aslaugų teikimas</w:t>
            </w:r>
            <w:r w:rsidRPr="002C2259">
              <w:rPr>
                <w:kern w:val="2"/>
                <w:szCs w:val="24"/>
                <w:shd w:val="clear" w:color="auto" w:fill="FFFFFF"/>
              </w:rPr>
              <w:t xml:space="preserve"> vėluoja dėl Tiekėjo kaltės, uždelstų suteikti P</w:t>
            </w:r>
            <w:r w:rsidRPr="002C2259">
              <w:rPr>
                <w:szCs w:val="24"/>
              </w:rPr>
              <w:t>aslaugų</w:t>
            </w:r>
            <w:r w:rsidRPr="002C2259">
              <w:rPr>
                <w:kern w:val="2"/>
                <w:szCs w:val="24"/>
                <w:shd w:val="clear" w:color="auto" w:fill="FFFFFF"/>
              </w:rPr>
              <w:t xml:space="preserve"> kaina nėra perskaičiuojami dėl kainų lygio kilimo (gali būti mažinami, tačiau negali būti didinami).</w:t>
            </w:r>
          </w:p>
          <w:p w14:paraId="37296D19" w14:textId="6781DC87" w:rsidR="006F0803" w:rsidRPr="002C2259" w:rsidRDefault="006F0803" w:rsidP="006F0803">
            <w:pPr>
              <w:rPr>
                <w:kern w:val="2"/>
                <w:szCs w:val="24"/>
                <w:shd w:val="clear" w:color="auto" w:fill="FFFFFF"/>
              </w:rPr>
            </w:pPr>
            <w:r w:rsidRPr="002C2259">
              <w:rPr>
                <w:kern w:val="2"/>
                <w:szCs w:val="24"/>
              </w:rPr>
              <w:t xml:space="preserve">5.3.3.4. Atlikdamos Sutarties kainos peržiūrą </w:t>
            </w:r>
            <w:r w:rsidRPr="002C225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4B4B2449" w14:textId="7BF61ACE" w:rsidR="006F0803" w:rsidRPr="002C2259" w:rsidRDefault="006F0803" w:rsidP="006F0803">
            <w:pPr>
              <w:rPr>
                <w:kern w:val="2"/>
                <w:szCs w:val="24"/>
                <w:shd w:val="clear" w:color="auto" w:fill="FFFFFF"/>
              </w:rPr>
            </w:pPr>
            <w:r w:rsidRPr="002C225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01290AE2" w:rsidR="006F0803" w:rsidRPr="002C2259" w:rsidRDefault="006F0803" w:rsidP="006F0803">
            <w:pPr>
              <w:rPr>
                <w:szCs w:val="24"/>
              </w:rPr>
            </w:pPr>
            <w:r w:rsidRPr="002C2259">
              <w:rPr>
                <w:kern w:val="2"/>
                <w:szCs w:val="24"/>
                <w:shd w:val="clear" w:color="auto" w:fill="FFFFFF"/>
              </w:rPr>
              <w:t>5.3.3.6. Nauja Sutarties kaina apskaičiuojam</w:t>
            </w:r>
            <w:r w:rsidR="00272E7C" w:rsidRPr="002C2259">
              <w:rPr>
                <w:kern w:val="2"/>
                <w:szCs w:val="24"/>
                <w:shd w:val="clear" w:color="auto" w:fill="FFFFFF"/>
              </w:rPr>
              <w:t>a</w:t>
            </w:r>
            <w:r w:rsidRPr="002C2259">
              <w:rPr>
                <w:kern w:val="2"/>
                <w:szCs w:val="24"/>
                <w:shd w:val="clear" w:color="auto" w:fill="FFFFFF"/>
              </w:rPr>
              <w:t xml:space="preserve"> pagal žemiau pateiktą formulę:</w:t>
            </w:r>
          </w:p>
          <w:p w14:paraId="6CBEB311" w14:textId="77777777" w:rsidR="006F0803" w:rsidRPr="002C2259" w:rsidRDefault="006F0803" w:rsidP="006F0803">
            <w:pPr>
              <w:rPr>
                <w:szCs w:val="24"/>
              </w:rPr>
            </w:pPr>
          </w:p>
          <w:p w14:paraId="6AE8904E" w14:textId="1E932BDD" w:rsidR="006F0803" w:rsidRPr="005E044D"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E044D">
              <w:rPr>
                <w:kern w:val="2"/>
                <w:szCs w:val="24"/>
              </w:rPr>
              <w:t xml:space="preserve">, kur a – </w:t>
            </w:r>
            <w:r w:rsidR="006F0803" w:rsidRPr="002C2259">
              <w:rPr>
                <w:kern w:val="2"/>
                <w:szCs w:val="24"/>
              </w:rPr>
              <w:t xml:space="preserve">kaina </w:t>
            </w:r>
            <w:r w:rsidR="006F0803" w:rsidRPr="005E044D">
              <w:rPr>
                <w:kern w:val="2"/>
                <w:szCs w:val="24"/>
              </w:rPr>
              <w:t>(Eur be PVM) (jei peržiūra jau buvo atlikta, tai po paskutinio perskaičiavimo)</w:t>
            </w:r>
          </w:p>
          <w:p w14:paraId="76F4E75C" w14:textId="0F0673C3" w:rsidR="006F0803" w:rsidRPr="005E044D" w:rsidRDefault="006F0803" w:rsidP="006F0803">
            <w:pPr>
              <w:jc w:val="both"/>
              <w:textAlignment w:val="baseline"/>
              <w:rPr>
                <w:szCs w:val="24"/>
              </w:rPr>
            </w:pPr>
            <w:r w:rsidRPr="005E044D">
              <w:rPr>
                <w:kern w:val="2"/>
                <w:szCs w:val="24"/>
              </w:rPr>
              <w:t>a</w:t>
            </w:r>
            <w:r w:rsidRPr="005E044D">
              <w:rPr>
                <w:kern w:val="2"/>
                <w:szCs w:val="24"/>
                <w:vertAlign w:val="subscript"/>
              </w:rPr>
              <w:t>1</w:t>
            </w:r>
            <w:r w:rsidRPr="005E044D">
              <w:rPr>
                <w:kern w:val="2"/>
                <w:szCs w:val="24"/>
              </w:rPr>
              <w:t xml:space="preserve"> – perskaičiuota (pakeista) </w:t>
            </w:r>
            <w:r w:rsidRPr="002C2259">
              <w:rPr>
                <w:kern w:val="2"/>
                <w:szCs w:val="24"/>
              </w:rPr>
              <w:t xml:space="preserve">kaina  </w:t>
            </w:r>
            <w:r w:rsidRPr="005E044D">
              <w:rPr>
                <w:kern w:val="2"/>
                <w:szCs w:val="24"/>
              </w:rPr>
              <w:t>(Eur be PVM)</w:t>
            </w:r>
          </w:p>
          <w:p w14:paraId="2C5CAB56" w14:textId="2AD9518F" w:rsidR="006F0803" w:rsidRPr="005E044D" w:rsidRDefault="006F0803" w:rsidP="006F0803">
            <w:pPr>
              <w:jc w:val="both"/>
              <w:textAlignment w:val="baseline"/>
              <w:rPr>
                <w:szCs w:val="24"/>
              </w:rPr>
            </w:pPr>
            <w:r w:rsidRPr="005E044D">
              <w:rPr>
                <w:kern w:val="2"/>
                <w:szCs w:val="24"/>
              </w:rPr>
              <w:t xml:space="preserve">k – pagal vartotojų </w:t>
            </w:r>
            <w:r w:rsidR="00E5266A" w:rsidRPr="005E044D">
              <w:rPr>
                <w:kern w:val="2"/>
                <w:szCs w:val="24"/>
              </w:rPr>
              <w:t>bendr</w:t>
            </w:r>
            <w:r w:rsidR="0027457B" w:rsidRPr="005E044D">
              <w:rPr>
                <w:kern w:val="2"/>
                <w:szCs w:val="24"/>
              </w:rPr>
              <w:t>ąjį k</w:t>
            </w:r>
            <w:r w:rsidRPr="005E044D">
              <w:rPr>
                <w:kern w:val="2"/>
                <w:szCs w:val="24"/>
              </w:rPr>
              <w:t>ainų indeksą apskaičiuotas Vartojimo prekių ir paslaugų kainų pokytis (padidėjimas arba sumažėjimas) (%). „k“ reikšmė skaičiuojama pagal formulę:</w:t>
            </w:r>
          </w:p>
          <w:p w14:paraId="7A25BFE8" w14:textId="77777777" w:rsidR="006F0803" w:rsidRPr="005E044D"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E044D">
              <w:rPr>
                <w:kern w:val="2"/>
                <w:szCs w:val="24"/>
              </w:rPr>
              <w:t>, (proc.) kur</w:t>
            </w:r>
          </w:p>
          <w:p w14:paraId="154013EE" w14:textId="1D897E0A" w:rsidR="006F0803" w:rsidRPr="005E044D" w:rsidRDefault="006F0803" w:rsidP="006F0803">
            <w:pPr>
              <w:jc w:val="both"/>
              <w:textAlignment w:val="baseline"/>
            </w:pPr>
            <w:proofErr w:type="spellStart"/>
            <w:r w:rsidRPr="005E044D">
              <w:rPr>
                <w:kern w:val="2"/>
              </w:rPr>
              <w:t>Ind</w:t>
            </w:r>
            <w:r w:rsidRPr="005E044D">
              <w:rPr>
                <w:kern w:val="2"/>
                <w:vertAlign w:val="subscript"/>
              </w:rPr>
              <w:t>naujausias</w:t>
            </w:r>
            <w:proofErr w:type="spellEnd"/>
            <w:r w:rsidRPr="005E044D">
              <w:rPr>
                <w:kern w:val="2"/>
              </w:rPr>
              <w:t xml:space="preserve"> – kreipimosi dėl </w:t>
            </w:r>
            <w:r w:rsidRPr="002C2259">
              <w:rPr>
                <w:kern w:val="2"/>
              </w:rPr>
              <w:t xml:space="preserve">kainos </w:t>
            </w:r>
            <w:r w:rsidRPr="005E044D">
              <w:rPr>
                <w:kern w:val="2"/>
              </w:rPr>
              <w:t xml:space="preserve">peržiūros išsiuntimo kitai Šaliai dieną paskelbtas naujausias </w:t>
            </w:r>
            <w:r w:rsidR="005E044D" w:rsidRPr="005E044D">
              <w:rPr>
                <w:kern w:val="2"/>
              </w:rPr>
              <w:t>bendras v</w:t>
            </w:r>
            <w:r w:rsidRPr="005E044D">
              <w:rPr>
                <w:kern w:val="2"/>
              </w:rPr>
              <w:t xml:space="preserve">artojimo prekių ir paslaugų indeksas </w:t>
            </w:r>
            <w:r w:rsidR="005E044D" w:rsidRPr="005E044D">
              <w:rPr>
                <w:kern w:val="2"/>
              </w:rPr>
              <w:t>.</w:t>
            </w:r>
          </w:p>
          <w:p w14:paraId="5649539F" w14:textId="2E5D404F" w:rsidR="006F0803" w:rsidRPr="005E044D" w:rsidRDefault="006F0803" w:rsidP="006F0803">
            <w:proofErr w:type="spellStart"/>
            <w:r w:rsidRPr="005E044D">
              <w:rPr>
                <w:kern w:val="2"/>
              </w:rPr>
              <w:t>Ind</w:t>
            </w:r>
            <w:r w:rsidRPr="005E044D">
              <w:rPr>
                <w:kern w:val="2"/>
                <w:vertAlign w:val="subscript"/>
              </w:rPr>
              <w:t>pradžia</w:t>
            </w:r>
            <w:proofErr w:type="spellEnd"/>
            <w:r w:rsidRPr="005E044D">
              <w:rPr>
                <w:kern w:val="2"/>
              </w:rPr>
              <w:t xml:space="preserve"> – laikotarpio pradžios datos (mėnesio) vartojimo prekių ir paslaugų indeksas. Pirmojo perskaičiavimo atveju laikotarpio pradžia (mėnuo) yra</w:t>
            </w:r>
            <w:r w:rsidRPr="005E044D">
              <w:t xml:space="preserve"> </w:t>
            </w:r>
            <w:r w:rsidRPr="002C2259">
              <w:t>Sutarties įsigaliojimo dienos mėnuo</w:t>
            </w:r>
            <w:r w:rsidRPr="002C2259">
              <w:rPr>
                <w:kern w:val="2"/>
                <w:szCs w:val="24"/>
                <w:shd w:val="clear" w:color="auto" w:fill="FFFFFF"/>
              </w:rPr>
              <w:t>.</w:t>
            </w:r>
            <w:r w:rsidRPr="005E044D">
              <w:rPr>
                <w:kern w:val="2"/>
              </w:rPr>
              <w:t xml:space="preserve"> Antrojo ir vėlesnių perskaičiavimų atveju laikotarpio pradžia (mėnuo) yra paskutinio perskaičiavimo metu naudotos paskelbto atitinkamo indekso reikšmės mėnuo.</w:t>
            </w:r>
          </w:p>
          <w:p w14:paraId="5619E383" w14:textId="7B06C65E" w:rsidR="006F0803" w:rsidRPr="002C2259" w:rsidRDefault="006F0803" w:rsidP="006F0803">
            <w:pPr>
              <w:rPr>
                <w:kern w:val="2"/>
                <w:szCs w:val="24"/>
                <w:shd w:val="clear" w:color="auto" w:fill="FFFFFF"/>
              </w:rPr>
            </w:pPr>
            <w:r w:rsidRPr="002C2259">
              <w:rPr>
                <w:kern w:val="2"/>
                <w:szCs w:val="24"/>
              </w:rPr>
              <w:t xml:space="preserve">5.3.3.7. </w:t>
            </w:r>
            <w:r w:rsidRPr="002C2259">
              <w:rPr>
                <w:kern w:val="2"/>
                <w:szCs w:val="24"/>
                <w:shd w:val="clear" w:color="auto" w:fill="FFFFFF"/>
              </w:rPr>
              <w:t xml:space="preserve">Skaičiavimams indeksų reikšmės imamos </w:t>
            </w:r>
            <w:r w:rsidRPr="002C2259">
              <w:rPr>
                <w:b/>
                <w:kern w:val="2"/>
                <w:szCs w:val="24"/>
                <w:shd w:val="clear" w:color="auto" w:fill="FFFFFF"/>
              </w:rPr>
              <w:t>keturių</w:t>
            </w:r>
            <w:r w:rsidRPr="002C2259">
              <w:rPr>
                <w:kern w:val="2"/>
                <w:szCs w:val="24"/>
                <w:shd w:val="clear" w:color="auto" w:fill="FFFFFF"/>
              </w:rPr>
              <w:t xml:space="preserve"> skaitmenų po kablelio tikslumu. Apskaičiuotas pokytis (k) tolimesniems skaičiavimams naudojamas suapvalinus iki </w:t>
            </w:r>
            <w:r w:rsidRPr="002C2259">
              <w:rPr>
                <w:b/>
                <w:kern w:val="2"/>
                <w:szCs w:val="24"/>
                <w:shd w:val="clear" w:color="auto" w:fill="FFFFFF"/>
              </w:rPr>
              <w:t>vieno</w:t>
            </w:r>
            <w:r w:rsidRPr="005E044D">
              <w:rPr>
                <w:kern w:val="2"/>
                <w:szCs w:val="24"/>
                <w:shd w:val="clear" w:color="auto" w:fill="FFFFFF"/>
              </w:rPr>
              <w:t xml:space="preserve"> </w:t>
            </w:r>
            <w:r w:rsidRPr="002C2259">
              <w:rPr>
                <w:kern w:val="2"/>
                <w:szCs w:val="24"/>
                <w:shd w:val="clear" w:color="auto" w:fill="FFFFFF"/>
              </w:rPr>
              <w:lastRenderedPageBreak/>
              <w:t>skaitmens po kablelio, o apskaičiuotas įkainis „a</w:t>
            </w:r>
            <w:r w:rsidRPr="002C2259">
              <w:rPr>
                <w:kern w:val="2"/>
                <w:szCs w:val="24"/>
                <w:shd w:val="clear" w:color="auto" w:fill="FFFFFF"/>
                <w:vertAlign w:val="subscript"/>
              </w:rPr>
              <w:t>1</w:t>
            </w:r>
            <w:r w:rsidRPr="002C2259">
              <w:rPr>
                <w:kern w:val="2"/>
                <w:szCs w:val="24"/>
                <w:shd w:val="clear" w:color="auto" w:fill="FFFFFF"/>
              </w:rPr>
              <w:t xml:space="preserve">“ suapvalinamas iki </w:t>
            </w:r>
            <w:r w:rsidRPr="002C2259">
              <w:rPr>
                <w:b/>
                <w:kern w:val="2"/>
                <w:szCs w:val="24"/>
                <w:shd w:val="clear" w:color="auto" w:fill="FFFFFF"/>
              </w:rPr>
              <w:t>dviejų</w:t>
            </w:r>
            <w:r w:rsidRPr="005E044D">
              <w:rPr>
                <w:kern w:val="2"/>
                <w:szCs w:val="24"/>
                <w:shd w:val="clear" w:color="auto" w:fill="FFFFFF"/>
              </w:rPr>
              <w:t xml:space="preserve"> </w:t>
            </w:r>
            <w:r w:rsidRPr="002C2259">
              <w:rPr>
                <w:kern w:val="2"/>
                <w:szCs w:val="24"/>
                <w:shd w:val="clear" w:color="auto" w:fill="FFFFFF"/>
              </w:rPr>
              <w:t>skaitmenų po kablelio.</w:t>
            </w:r>
          </w:p>
          <w:p w14:paraId="3A39EFE2" w14:textId="7AC48E02" w:rsidR="006F0803" w:rsidRPr="002C2259" w:rsidRDefault="006F0803" w:rsidP="006F0803">
            <w:pPr>
              <w:rPr>
                <w:kern w:val="2"/>
                <w:szCs w:val="24"/>
                <w:shd w:val="clear" w:color="auto" w:fill="FFFFFF"/>
              </w:rPr>
            </w:pPr>
            <w:r w:rsidRPr="002C2259">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Prašyme Šalis neturi teisės nurodyti kito indekso ar prašyti perskaičiavimo pagal kitą indeksą nei nurodytas šioje procedūroje.</w:t>
            </w:r>
          </w:p>
          <w:p w14:paraId="5BB47C07" w14:textId="40E4F160" w:rsidR="006F0803" w:rsidRPr="002C2259" w:rsidRDefault="006F0803" w:rsidP="006F0803">
            <w:pPr>
              <w:rPr>
                <w:kern w:val="2"/>
                <w:szCs w:val="24"/>
                <w:shd w:val="clear" w:color="auto" w:fill="FFFFFF"/>
              </w:rPr>
            </w:pPr>
            <w:r w:rsidRPr="002C2259">
              <w:rPr>
                <w:kern w:val="2"/>
                <w:szCs w:val="24"/>
                <w:shd w:val="clear" w:color="auto" w:fill="FFFFFF"/>
              </w:rPr>
              <w:t>5</w:t>
            </w:r>
            <w:r w:rsidRPr="005E044D">
              <w:rPr>
                <w:kern w:val="2"/>
                <w:szCs w:val="24"/>
              </w:rPr>
              <w:t xml:space="preserve">.3.3.9. </w:t>
            </w:r>
            <w:r w:rsidRPr="002C2259">
              <w:rPr>
                <w:kern w:val="2"/>
                <w:szCs w:val="24"/>
                <w:shd w:val="clear" w:color="auto" w:fill="FFFFFF"/>
              </w:rPr>
              <w:t xml:space="preserve">Susitarimas turi būti sudarytas per </w:t>
            </w:r>
            <w:r w:rsidR="005E044D" w:rsidRPr="002C2259">
              <w:rPr>
                <w:kern w:val="2"/>
                <w:szCs w:val="24"/>
                <w:shd w:val="clear" w:color="auto" w:fill="FFFFFF"/>
              </w:rPr>
              <w:t xml:space="preserve">30 dienų </w:t>
            </w:r>
            <w:r w:rsidRPr="002C2259">
              <w:rPr>
                <w:kern w:val="2"/>
                <w:szCs w:val="24"/>
                <w:shd w:val="clear" w:color="auto" w:fill="FFFFFF"/>
              </w:rPr>
              <w:t>nuo Šalies pateikto tinkamo prašymo perskaičiuoti S</w:t>
            </w:r>
            <w:r w:rsidRPr="005E044D">
              <w:rPr>
                <w:kern w:val="2"/>
                <w:szCs w:val="24"/>
              </w:rPr>
              <w:t xml:space="preserve">utarties </w:t>
            </w:r>
            <w:r w:rsidRPr="002C2259">
              <w:rPr>
                <w:kern w:val="2"/>
                <w:szCs w:val="24"/>
                <w:shd w:val="clear" w:color="auto" w:fill="FFFFFF"/>
              </w:rPr>
              <w:t>kainą gavimo dienos.</w:t>
            </w:r>
          </w:p>
          <w:p w14:paraId="36070AF6" w14:textId="77777777" w:rsidR="006F0803" w:rsidRPr="002C2259" w:rsidRDefault="006F0803" w:rsidP="006F0803">
            <w:pPr>
              <w:rPr>
                <w:kern w:val="2"/>
                <w:szCs w:val="24"/>
                <w:bdr w:val="none" w:sz="0" w:space="0" w:color="auto" w:frame="1"/>
              </w:rPr>
            </w:pPr>
            <w:r w:rsidRPr="002C2259">
              <w:rPr>
                <w:kern w:val="2"/>
                <w:szCs w:val="24"/>
                <w:shd w:val="clear" w:color="auto" w:fill="FFFFFF"/>
              </w:rPr>
              <w:t xml:space="preserve">5.3.3.10. </w:t>
            </w:r>
            <w:r w:rsidRPr="002C2259">
              <w:rPr>
                <w:kern w:val="2"/>
                <w:szCs w:val="24"/>
                <w:bdr w:val="none" w:sz="0" w:space="0" w:color="auto" w:frame="1"/>
              </w:rPr>
              <w:t>Susitarimu Šalys neturi teisės keisti procedūroje nurodytos tvarkos ar kitų Sutarties nuostatų, išskyrus, jei keitimas atliekamas pagal VPĮ nuostatas.</w:t>
            </w:r>
          </w:p>
          <w:p w14:paraId="38752C12" w14:textId="002E855B" w:rsidR="006F0803" w:rsidRPr="002C2259" w:rsidRDefault="006F0803" w:rsidP="006F0803">
            <w:pPr>
              <w:rPr>
                <w:kern w:val="2"/>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79C2189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B639283" w14:textId="0DC54725" w:rsidR="00B666D1" w:rsidRPr="00B666D1" w:rsidRDefault="00B666D1" w:rsidP="00B666D1">
            <w:pPr>
              <w:rPr>
                <w:color w:val="000000"/>
                <w:kern w:val="2"/>
                <w:szCs w:val="24"/>
                <w:shd w:val="clear" w:color="auto" w:fill="FFFFFF"/>
              </w:rPr>
            </w:pPr>
            <w:r w:rsidRPr="00B666D1">
              <w:rPr>
                <w:color w:val="000000"/>
                <w:kern w:val="2"/>
                <w:szCs w:val="24"/>
                <w:shd w:val="clear" w:color="auto" w:fill="FFFFFF"/>
              </w:rPr>
              <w:t>Pirkėjas, vadovaudamasis Taisyklių 44 punktu, perduoda informaciją N</w:t>
            </w:r>
            <w:r w:rsidR="00DD12BC">
              <w:rPr>
                <w:color w:val="000000"/>
                <w:kern w:val="2"/>
                <w:szCs w:val="24"/>
                <w:shd w:val="clear" w:color="auto" w:fill="FFFFFF"/>
              </w:rPr>
              <w:t>acionalinei mokėjimo agentūrai prie Žemės ūkio ministerijos (toliau – NMA)</w:t>
            </w:r>
            <w:r>
              <w:rPr>
                <w:color w:val="000000"/>
                <w:kern w:val="2"/>
                <w:szCs w:val="24"/>
                <w:shd w:val="clear" w:color="auto" w:fill="FFFFFF"/>
              </w:rPr>
              <w:t>.</w:t>
            </w:r>
          </w:p>
          <w:p w14:paraId="7B330BA3" w14:textId="77777777" w:rsidR="00AA5A34" w:rsidRDefault="00AA5A34">
            <w:pPr>
              <w:rPr>
                <w:color w:val="000000"/>
                <w:kern w:val="2"/>
                <w:szCs w:val="24"/>
                <w:shd w:val="clear" w:color="auto" w:fill="FFFFFF"/>
              </w:rPr>
            </w:pPr>
          </w:p>
          <w:p w14:paraId="26CDE2C2" w14:textId="24819149" w:rsidR="00AA5A34" w:rsidRDefault="00FF74C9">
            <w:pPr>
              <w:rPr>
                <w:color w:val="000000"/>
                <w:kern w:val="2"/>
                <w:szCs w:val="24"/>
                <w:shd w:val="clear" w:color="auto" w:fill="FFFFFF"/>
              </w:rPr>
            </w:pPr>
            <w:r>
              <w:rPr>
                <w:color w:val="000000"/>
                <w:kern w:val="2"/>
                <w:szCs w:val="24"/>
                <w:shd w:val="clear" w:color="auto" w:fill="FFFFFF"/>
              </w:rPr>
              <w:t xml:space="preserve">NMA </w:t>
            </w:r>
            <w:r w:rsidR="002624DD">
              <w:rPr>
                <w:color w:val="000000"/>
                <w:kern w:val="2"/>
                <w:szCs w:val="24"/>
                <w:shd w:val="clear" w:color="auto" w:fill="FFFFFF"/>
              </w:rPr>
              <w:t>programos įgyvendinimą reglamentuojančių teisės aktų</w:t>
            </w:r>
            <w:r w:rsidR="008452D7">
              <w:rPr>
                <w:color w:val="000000"/>
                <w:kern w:val="2"/>
                <w:szCs w:val="24"/>
                <w:shd w:val="clear" w:color="auto" w:fill="FFFFFF"/>
              </w:rPr>
              <w:t xml:space="preserve"> </w:t>
            </w:r>
            <w:r>
              <w:rPr>
                <w:color w:val="000000"/>
                <w:kern w:val="2"/>
                <w:szCs w:val="24"/>
                <w:shd w:val="clear" w:color="auto" w:fill="FFFFFF"/>
              </w:rPr>
              <w:t xml:space="preserve"> nustatyta tvarka atsiskaito su Tiekėju.</w:t>
            </w:r>
          </w:p>
          <w:p w14:paraId="523C096C" w14:textId="77777777" w:rsidR="004C511D" w:rsidRDefault="004C511D">
            <w:pPr>
              <w:rPr>
                <w:color w:val="4472C4"/>
                <w:kern w:val="2"/>
                <w:szCs w:val="24"/>
                <w:shd w:val="clear" w:color="auto" w:fill="FFFFFF"/>
              </w:rPr>
            </w:pPr>
          </w:p>
          <w:p w14:paraId="2E393D74" w14:textId="4138F0C2" w:rsidR="004C511D" w:rsidRPr="004C511D" w:rsidRDefault="004C511D">
            <w:pPr>
              <w:rPr>
                <w:kern w:val="2"/>
                <w:szCs w:val="24"/>
                <w:shd w:val="clear" w:color="auto" w:fill="FFFFFF"/>
              </w:rPr>
            </w:pPr>
            <w:r>
              <w:rPr>
                <w:kern w:val="2"/>
                <w:szCs w:val="24"/>
                <w:shd w:val="clear" w:color="auto" w:fill="FFFFFF"/>
              </w:rPr>
              <w:t>Mokėjimo prašymas</w:t>
            </w:r>
            <w:r w:rsidR="00E47198">
              <w:rPr>
                <w:kern w:val="2"/>
                <w:szCs w:val="24"/>
                <w:shd w:val="clear" w:color="auto" w:fill="FFFFFF"/>
              </w:rPr>
              <w:t xml:space="preserve"> gali būti </w:t>
            </w:r>
            <w:r w:rsidR="009E10D5">
              <w:rPr>
                <w:kern w:val="2"/>
                <w:szCs w:val="24"/>
                <w:shd w:val="clear" w:color="auto" w:fill="FFFFFF"/>
              </w:rPr>
              <w:t xml:space="preserve">pateikiamas už visas arba </w:t>
            </w:r>
            <w:r w:rsidR="006B46EA">
              <w:rPr>
                <w:kern w:val="2"/>
                <w:szCs w:val="24"/>
                <w:shd w:val="clear" w:color="auto" w:fill="FFFFFF"/>
              </w:rPr>
              <w:t xml:space="preserve">už </w:t>
            </w:r>
            <w:r w:rsidR="009E10D5">
              <w:rPr>
                <w:kern w:val="2"/>
                <w:szCs w:val="24"/>
                <w:shd w:val="clear" w:color="auto" w:fill="FFFFFF"/>
              </w:rPr>
              <w:t xml:space="preserve">tam tikrą </w:t>
            </w:r>
            <w:r w:rsidR="00200B4B">
              <w:rPr>
                <w:kern w:val="2"/>
                <w:szCs w:val="24"/>
                <w:shd w:val="clear" w:color="auto" w:fill="FFFFFF"/>
              </w:rPr>
              <w:t>Paslaugų dalį.</w:t>
            </w:r>
            <w:r w:rsidR="009E10D5">
              <w:rPr>
                <w:kern w:val="2"/>
                <w:szCs w:val="24"/>
                <w:shd w:val="clear" w:color="auto" w:fill="FFFFFF"/>
              </w:rPr>
              <w:t xml:space="preserve">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DAA7404" w:rsidR="006F0803" w:rsidRPr="007F6982" w:rsidRDefault="006F0803" w:rsidP="007F698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17CA62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499E677" w:rsidR="006F0803" w:rsidRPr="007F6982"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C9059D3"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83029EF" w:rsidR="007F6982" w:rsidRDefault="006F0803" w:rsidP="007F6982">
            <w:pPr>
              <w:rPr>
                <w:kern w:val="2"/>
                <w:szCs w:val="24"/>
              </w:rPr>
            </w:pPr>
            <w:r>
              <w:rPr>
                <w:kern w:val="2"/>
                <w:szCs w:val="24"/>
              </w:rPr>
              <w:t xml:space="preserve">Netaikoma </w:t>
            </w:r>
          </w:p>
          <w:p w14:paraId="449C3520" w14:textId="7D29D46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692E623F" w14:textId="77777777" w:rsidR="00FC697A" w:rsidRDefault="000B0897">
            <w:pPr>
              <w:rPr>
                <w:kern w:val="2"/>
                <w:szCs w:val="24"/>
              </w:rPr>
            </w:pPr>
            <w:r>
              <w:rPr>
                <w:kern w:val="2"/>
                <w:szCs w:val="24"/>
              </w:rPr>
              <w:t xml:space="preserve">Sutarties vykdymui pasitelkiami </w:t>
            </w:r>
            <w:r w:rsidR="00FC697A">
              <w:rPr>
                <w:kern w:val="2"/>
                <w:szCs w:val="24"/>
              </w:rPr>
              <w:t xml:space="preserve">šie </w:t>
            </w:r>
            <w:r>
              <w:rPr>
                <w:kern w:val="2"/>
                <w:szCs w:val="24"/>
              </w:rPr>
              <w:t>subtiekėjai ir (ar) specialistai</w:t>
            </w:r>
            <w:r w:rsidR="00FC697A">
              <w:rPr>
                <w:kern w:val="2"/>
                <w:szCs w:val="24"/>
              </w:rPr>
              <w:t>:</w:t>
            </w:r>
          </w:p>
          <w:p w14:paraId="10514FEF" w14:textId="35F4F263"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BE83342" w:rsidR="00027B83" w:rsidRDefault="000B0897">
            <w:pPr>
              <w:rPr>
                <w:kern w:val="2"/>
                <w:szCs w:val="24"/>
              </w:rPr>
            </w:pPr>
            <w:r>
              <w:rPr>
                <w:kern w:val="2"/>
                <w:szCs w:val="24"/>
              </w:rPr>
              <w:t>Prievolių pagal Sutartį įvykdymas užtikrinamas:</w:t>
            </w:r>
          </w:p>
          <w:p w14:paraId="2D80CD6E" w14:textId="4C1A7677"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72674443"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8472636" w:rsidR="00027B83" w:rsidRPr="007F698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4CC8CC6" w:rsidR="00402199" w:rsidRDefault="005349AF" w:rsidP="002C2259">
            <w:pPr>
              <w:rPr>
                <w:color w:val="000000"/>
                <w:kern w:val="2"/>
                <w:szCs w:val="24"/>
              </w:rPr>
            </w:pPr>
            <w:r>
              <w:rPr>
                <w:bCs/>
                <w:color w:val="000000"/>
                <w:kern w:val="2"/>
                <w:szCs w:val="24"/>
              </w:rPr>
              <w:t>Netaikoma.</w:t>
            </w:r>
          </w:p>
        </w:tc>
      </w:tr>
      <w:tr w:rsidR="00402199" w14:paraId="2C60DAC2" w14:textId="77777777">
        <w:trPr>
          <w:trHeight w:val="300"/>
        </w:trPr>
        <w:tc>
          <w:tcPr>
            <w:tcW w:w="3094" w:type="dxa"/>
            <w:gridSpan w:val="2"/>
          </w:tcPr>
          <w:p w14:paraId="1BA2D9E1" w14:textId="425BB12B" w:rsidR="00402199" w:rsidRDefault="00402199" w:rsidP="00402199">
            <w:pPr>
              <w:rPr>
                <w:b/>
                <w:kern w:val="2"/>
              </w:rPr>
            </w:pPr>
            <w:r w:rsidRPr="3075840B">
              <w:rPr>
                <w:b/>
              </w:rPr>
              <w:t>9.2. Tiekėjui taikomos netesybos</w:t>
            </w:r>
          </w:p>
        </w:tc>
        <w:tc>
          <w:tcPr>
            <w:tcW w:w="6441" w:type="dxa"/>
            <w:gridSpan w:val="2"/>
          </w:tcPr>
          <w:p w14:paraId="2A5DA7FD" w14:textId="3576F4D9" w:rsidR="00402199" w:rsidRPr="00106F66" w:rsidRDefault="00402199" w:rsidP="00402199">
            <w:pPr>
              <w:rPr>
                <w:szCs w:val="24"/>
                <w:lang w:val="lt"/>
              </w:rPr>
            </w:pPr>
            <w:r>
              <w:rPr>
                <w:color w:val="000000"/>
                <w:szCs w:val="24"/>
                <w:lang w:val="lt"/>
              </w:rPr>
              <w:t>9.2.1. Jeigu Tiekėjas vėluoja suteikti Paslaugas</w:t>
            </w:r>
            <w:r w:rsidR="00B73BB1">
              <w:rPr>
                <w:color w:val="000000"/>
                <w:szCs w:val="24"/>
                <w:lang w:val="lt"/>
              </w:rPr>
              <w:t xml:space="preserve"> pagal </w:t>
            </w:r>
            <w:r w:rsidR="00D81215">
              <w:rPr>
                <w:color w:val="000000"/>
                <w:szCs w:val="24"/>
                <w:lang w:val="lt"/>
              </w:rPr>
              <w:t xml:space="preserve">suderintą </w:t>
            </w:r>
            <w:r w:rsidR="008D2002">
              <w:rPr>
                <w:color w:val="000000"/>
                <w:szCs w:val="24"/>
                <w:lang w:val="lt"/>
              </w:rPr>
              <w:t>pri</w:t>
            </w:r>
            <w:r w:rsidR="00FE29F3">
              <w:rPr>
                <w:color w:val="000000"/>
                <w:szCs w:val="24"/>
                <w:lang w:val="lt"/>
              </w:rPr>
              <w:t xml:space="preserve">emonių </w:t>
            </w:r>
            <w:r w:rsidR="00C95F75">
              <w:rPr>
                <w:color w:val="000000"/>
                <w:szCs w:val="24"/>
                <w:lang w:val="lt"/>
              </w:rPr>
              <w:t>įgyvendinimo planą (TS 7.2 p.)</w:t>
            </w:r>
            <w:r w:rsidR="00D81215">
              <w:rPr>
                <w:color w:val="000000"/>
                <w:szCs w:val="24"/>
                <w:lang w:val="lt"/>
              </w:rPr>
              <w:t xml:space="preserve"> </w:t>
            </w:r>
            <w:r>
              <w:rPr>
                <w:color w:val="000000"/>
                <w:szCs w:val="24"/>
                <w:lang w:val="lt"/>
              </w:rPr>
              <w:t xml:space="preserve"> arba nevykdo kitų sutartinių įsipareigojimų, Pirkėjas nuo kitos nei nustatytas terminas dienos </w:t>
            </w:r>
            <w:r w:rsidRPr="00106F66">
              <w:rPr>
                <w:szCs w:val="24"/>
                <w:lang w:val="lt"/>
              </w:rPr>
              <w:t>Tiekėjui skaičiuoja 0,02 (dvi šimtosios) procento dydžio delspinigius už kiekvieną uždelstą dieną nuo laiku nesuteiktų Paslaugų ar kitų sutartinių įsipareigojimų nevykdymo kainos be PVM.</w:t>
            </w:r>
          </w:p>
          <w:p w14:paraId="0E6DFBC8" w14:textId="2B88BB75" w:rsidR="00402199" w:rsidRDefault="00402199" w:rsidP="00402199">
            <w:pPr>
              <w:rPr>
                <w:b/>
                <w:kern w:val="2"/>
                <w:szCs w:val="24"/>
              </w:rPr>
            </w:pPr>
            <w:r>
              <w:rPr>
                <w:color w:val="000000"/>
                <w:kern w:val="2"/>
              </w:rPr>
              <w:t>9.2.</w:t>
            </w:r>
            <w:r w:rsidR="001A6DDA" w:rsidRPr="00106F66">
              <w:rPr>
                <w:color w:val="000000"/>
                <w:kern w:val="2"/>
              </w:rPr>
              <w:t>2</w:t>
            </w:r>
            <w:r>
              <w:rPr>
                <w:color w:val="000000"/>
                <w:kern w:val="2"/>
              </w:rPr>
              <w:t xml:space="preserve">. Tiekėjas privalo sumokėti Pirkėjui netesybas per </w:t>
            </w:r>
            <w:r w:rsidR="00975B1B" w:rsidRPr="00DB33AD">
              <w:rPr>
                <w:kern w:val="2"/>
                <w:szCs w:val="24"/>
              </w:rPr>
              <w:t>30 dienų</w:t>
            </w:r>
            <w:r>
              <w:rPr>
                <w:color w:val="000000"/>
                <w:kern w:val="2"/>
              </w:rPr>
              <w:t xml:space="preserve">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58F58A" w:rsidR="00402199" w:rsidRDefault="00402199" w:rsidP="00402199">
            <w:pPr>
              <w:rPr>
                <w:bCs/>
                <w:szCs w:val="24"/>
              </w:rPr>
            </w:pPr>
            <w:r>
              <w:rPr>
                <w:bCs/>
                <w:kern w:val="2"/>
                <w:szCs w:val="24"/>
              </w:rPr>
              <w:t>9.3.1. Nutraukus Sutartį dėl esminio Sutarties pažeidimo, nustatyto Sutarties Specialiosiose sąlygose, mokama</w:t>
            </w:r>
            <w:r w:rsidDel="0033793C">
              <w:rPr>
                <w:bCs/>
                <w:kern w:val="2"/>
                <w:szCs w:val="24"/>
              </w:rPr>
              <w:t xml:space="preserve"> </w:t>
            </w:r>
            <w:r w:rsidR="00ED6431">
              <w:rPr>
                <w:bCs/>
                <w:color w:val="4472C4"/>
                <w:kern w:val="2"/>
                <w:szCs w:val="24"/>
              </w:rPr>
              <w:t>5</w:t>
            </w:r>
            <w:r>
              <w:rPr>
                <w:bCs/>
                <w:kern w:val="2"/>
                <w:szCs w:val="24"/>
              </w:rPr>
              <w:t xml:space="preserve"> 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1BCEDBDA"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8AAFAE8" w:rsidR="00402199" w:rsidRDefault="00150ECB" w:rsidP="00402199">
            <w:pPr>
              <w:rPr>
                <w:kern w:val="2"/>
                <w:szCs w:val="24"/>
              </w:rPr>
            </w:pPr>
            <w:r w:rsidRPr="00DB33AD">
              <w:rPr>
                <w:kern w:val="2"/>
                <w:szCs w:val="24"/>
              </w:rPr>
              <w:t>500 Eur už kiekvieną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63216051"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67D01B4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w:t>
            </w:r>
            <w:r>
              <w:rPr>
                <w:b/>
              </w:rPr>
              <w:lastRenderedPageBreak/>
              <w:t xml:space="preserve">Kokybinių kriterijų </w:t>
            </w:r>
            <w:proofErr w:type="spellStart"/>
            <w:r>
              <w:rPr>
                <w:b/>
              </w:rPr>
              <w:t>nepasiekimo</w:t>
            </w:r>
            <w:proofErr w:type="spellEnd"/>
            <w:r>
              <w:rPr>
                <w:b/>
              </w:rPr>
              <w:t xml:space="preserve"> Sutarties vykdymo metu</w:t>
            </w:r>
          </w:p>
        </w:tc>
        <w:tc>
          <w:tcPr>
            <w:tcW w:w="6441" w:type="dxa"/>
            <w:gridSpan w:val="2"/>
          </w:tcPr>
          <w:p w14:paraId="5FE65770" w14:textId="6D44C2A3" w:rsidR="00E918E0" w:rsidRDefault="00402199" w:rsidP="00E918E0">
            <w:pPr>
              <w:rPr>
                <w:color w:val="4472C4"/>
                <w:kern w:val="2"/>
                <w:szCs w:val="24"/>
              </w:rPr>
            </w:pPr>
            <w:r>
              <w:rPr>
                <w:bCs/>
                <w:szCs w:val="24"/>
              </w:rPr>
              <w:lastRenderedPageBreak/>
              <w:t xml:space="preserve">Netaikoma </w:t>
            </w:r>
          </w:p>
          <w:p w14:paraId="31D0481F" w14:textId="123BD2D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2475F1DC" w:rsidR="00402199" w:rsidRDefault="00402199" w:rsidP="00402199">
            <w:pPr>
              <w:rPr>
                <w:b/>
                <w:kern w:val="2"/>
                <w:szCs w:val="24"/>
              </w:rPr>
            </w:pPr>
            <w:r>
              <w:rPr>
                <w:b/>
                <w:kern w:val="2"/>
                <w:szCs w:val="24"/>
              </w:rPr>
              <w:t xml:space="preserve">9.8. Tiekėjui taikomos netesybos dėl Sutarties įvykdymo užtikrinimo </w:t>
            </w:r>
            <w:r>
              <w:rPr>
                <w:b/>
                <w:szCs w:val="24"/>
              </w:rPr>
              <w:t>nepratęsim</w:t>
            </w:r>
            <w:r w:rsidR="00E918E0">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4F55A7A8"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E918E0">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382DBE7" w:rsidR="00402199" w:rsidRDefault="00B56C15" w:rsidP="00402199">
            <w:pPr>
              <w:rPr>
                <w:color w:val="4472C4"/>
                <w:kern w:val="2"/>
                <w:szCs w:val="24"/>
              </w:rPr>
            </w:pPr>
            <w:r w:rsidRPr="007C55D1">
              <w:rPr>
                <w:bCs/>
                <w:kern w:val="2"/>
                <w:szCs w:val="24"/>
              </w:rPr>
              <w:t>Netaiko</w:t>
            </w:r>
            <w:r w:rsidR="0037341F" w:rsidRPr="007C55D1">
              <w:rPr>
                <w:bCs/>
                <w:kern w:val="2"/>
                <w:szCs w:val="24"/>
              </w:rPr>
              <w:t>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36ED54D8" w:rsidR="00402199" w:rsidRDefault="00847362" w:rsidP="00402199">
            <w:pPr>
              <w:rPr>
                <w:color w:val="4472C4"/>
                <w:kern w:val="2"/>
                <w:szCs w:val="24"/>
              </w:rPr>
            </w:pPr>
            <w:r>
              <w:rPr>
                <w:kern w:val="2"/>
                <w:szCs w:val="24"/>
              </w:rPr>
              <w:t>Paslaugų teikimo galutinis terminas.</w:t>
            </w: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Pr="000F2C16" w:rsidRDefault="00402199" w:rsidP="00402199">
            <w:pPr>
              <w:rPr>
                <w:b/>
                <w:kern w:val="2"/>
                <w:szCs w:val="24"/>
              </w:rPr>
            </w:pPr>
            <w:r>
              <w:rPr>
                <w:b/>
                <w:bCs/>
              </w:rPr>
              <w:t>10.2. Dideli arba nuolatiniai esminės Sutarties sąlygos vykdymo trūkumai</w:t>
            </w:r>
          </w:p>
        </w:tc>
        <w:tc>
          <w:tcPr>
            <w:tcW w:w="6441" w:type="dxa"/>
            <w:gridSpan w:val="2"/>
          </w:tcPr>
          <w:p w14:paraId="3371DE10" w14:textId="2DDA8F67" w:rsidR="00847362" w:rsidRDefault="00402199" w:rsidP="00847362">
            <w:pPr>
              <w:spacing w:line="276" w:lineRule="auto"/>
              <w:jc w:val="both"/>
              <w:textAlignment w:val="baseline"/>
              <w:rPr>
                <w:kern w:val="2"/>
                <w:szCs w:val="24"/>
              </w:rPr>
            </w:pPr>
            <w:r>
              <w:rPr>
                <w:rFonts w:eastAsia="Arial"/>
              </w:rPr>
              <w:t xml:space="preserve">Netaikoma </w:t>
            </w:r>
          </w:p>
          <w:p w14:paraId="2BC2BBBD" w14:textId="34B6748F"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 w:rsidRPr="77E4180C">
              <w:rPr>
                <w:kern w:val="2"/>
              </w:rPr>
              <w:t>Ši Sutartis laikoma sudaryta ir įsigalioja nuo Sutarties pasirašymo dienos (antrosios Šalies pasirašymo dieną).</w:t>
            </w:r>
          </w:p>
          <w:p w14:paraId="0410B9BC" w14:textId="1E1592FA" w:rsidR="00027B83" w:rsidRDefault="000B0897">
            <w:pPr>
              <w:rPr>
                <w:color w:val="4472C4"/>
                <w:kern w:val="2"/>
              </w:rPr>
            </w:pPr>
            <w:r w:rsidRPr="77E4180C">
              <w:rPr>
                <w:color w:val="000000"/>
                <w:kern w:val="2"/>
              </w:rPr>
              <w:t xml:space="preserve">Sutartis galioja iki visiško prievolių įvykdymo (kol bus išnaudota Pradinės Sutarties vertė, bet jos terminas negali būti ilgesnis </w:t>
            </w:r>
            <w:r w:rsidR="00F80497">
              <w:rPr>
                <w:color w:val="000000" w:themeColor="text1"/>
              </w:rPr>
              <w:t>iki 2027-08-31</w:t>
            </w:r>
            <w:r w:rsidR="008961EE" w:rsidRPr="77E4180C">
              <w:rPr>
                <w:color w:val="000000" w:themeColor="text1"/>
              </w:rPr>
              <w:t>.</w:t>
            </w:r>
          </w:p>
          <w:p w14:paraId="7396F7FD" w14:textId="345AD9BF" w:rsidR="00027B83" w:rsidRPr="00B56C15" w:rsidRDefault="00027B83" w:rsidP="00B56C15">
            <w:pPr>
              <w:rPr>
                <w:color w:val="FF0000"/>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4D4F3EE"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187A00FF"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308A05F3" w:rsidR="00402199" w:rsidRDefault="00402199" w:rsidP="00402199">
            <w:pPr>
              <w:rPr>
                <w:kern w:val="2"/>
              </w:rPr>
            </w:pPr>
            <w:r w:rsidRPr="0F7325C3">
              <w:rPr>
                <w:kern w:val="2"/>
              </w:rPr>
              <w:t>12.2.1. jeigu Tiekėjas nevykdo prisiimtų įsipareigojimų už Sutartyje nustatytą Sutarties kainą;</w:t>
            </w:r>
          </w:p>
          <w:p w14:paraId="59D7E224" w14:textId="45105B0E" w:rsidR="00402199" w:rsidRDefault="00402199" w:rsidP="00402199">
            <w:pPr>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2</w:t>
            </w:r>
            <w:r w:rsidRPr="0F7325C3">
              <w:rPr>
                <w:rFonts w:eastAsia="Arial"/>
                <w:kern w:val="2"/>
                <w:lang w:val="lt"/>
              </w:rPr>
              <w:t>. jeigu Tiekėjas nesilaiko Sutartyje</w:t>
            </w:r>
            <w:r w:rsidR="00E90758" w:rsidRPr="0F7325C3">
              <w:rPr>
                <w:rFonts w:eastAsia="Arial"/>
                <w:kern w:val="2"/>
                <w:lang w:val="lt"/>
              </w:rPr>
              <w:t xml:space="preserve"> ar Paslaugų teikimo grafike</w:t>
            </w:r>
            <w:r w:rsidR="00BE034F">
              <w:rPr>
                <w:rFonts w:eastAsia="Arial"/>
                <w:kern w:val="2"/>
                <w:lang w:val="lt"/>
              </w:rPr>
              <w:t xml:space="preserve"> (</w:t>
            </w:r>
            <w:r w:rsidR="00CE0F35">
              <w:rPr>
                <w:rFonts w:eastAsia="Arial"/>
                <w:kern w:val="2"/>
                <w:lang w:val="lt"/>
              </w:rPr>
              <w:t>švietimo priemonių įgyvendinimo plane)</w:t>
            </w:r>
            <w:r w:rsidRPr="0F7325C3">
              <w:rPr>
                <w:rFonts w:eastAsia="Arial"/>
                <w:kern w:val="2"/>
                <w:lang w:val="lt"/>
              </w:rPr>
              <w:t xml:space="preserve"> nustatytų Paslaugų teikimo terminų 2 (du) kartus iš eilės arba vėluoja suteikti Paslaugas daugiau nei </w:t>
            </w:r>
            <w:r w:rsidR="00E90758" w:rsidRPr="0F7325C3">
              <w:rPr>
                <w:rFonts w:eastAsia="Arial"/>
                <w:kern w:val="2"/>
                <w:lang w:val="lt"/>
              </w:rPr>
              <w:t>7 darbo dienas</w:t>
            </w:r>
            <w:r w:rsidRPr="0F7325C3">
              <w:rPr>
                <w:rFonts w:eastAsia="Arial"/>
                <w:kern w:val="2"/>
                <w:lang w:val="lt"/>
              </w:rPr>
              <w:t xml:space="preserve"> nuo Sutartyje nustatyto Paslaugų suteikimo termino;</w:t>
            </w:r>
          </w:p>
          <w:p w14:paraId="4A0B73D1" w14:textId="03DBCBAA"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3</w:t>
            </w:r>
            <w:r w:rsidRPr="0F7325C3">
              <w:rPr>
                <w:rFonts w:eastAsia="Arial"/>
                <w:kern w:val="2"/>
                <w:lang w:val="lt"/>
              </w:rPr>
              <w:t>. jeigu Tiekėjas pažeidžia Paslaugų suteikimo terminus ir priskaičiuotų netesybų už vėlavimą suma viršija 20 (dvidešimt) proc. Pradinės sutarties vertės;</w:t>
            </w:r>
          </w:p>
          <w:p w14:paraId="3466F29E" w14:textId="069BE1E6"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lastRenderedPageBreak/>
              <w:t>12.2.</w:t>
            </w:r>
            <w:r w:rsidR="0083566D" w:rsidRPr="0F7325C3">
              <w:rPr>
                <w:rFonts w:eastAsia="Arial"/>
                <w:kern w:val="2"/>
                <w:lang w:val="lt"/>
              </w:rPr>
              <w:t>4</w:t>
            </w:r>
            <w:r w:rsidRPr="0F7325C3">
              <w:rPr>
                <w:rFonts w:eastAsia="Arial"/>
                <w:kern w:val="2"/>
                <w:lang w:val="lt"/>
              </w:rPr>
              <w:t>. Tiekėjas pažeidžia Paslaugų suteikimo terminus ir dėl Paslaugų suteikimo vėlavimo Paslaugos tampa nebereikalingos;</w:t>
            </w:r>
          </w:p>
          <w:p w14:paraId="6C765B22" w14:textId="22DC2C82"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5</w:t>
            </w:r>
            <w:r w:rsidRPr="0F7325C3">
              <w:rPr>
                <w:rFonts w:eastAsia="Arial"/>
                <w:kern w:val="2"/>
                <w:lang w:val="lt"/>
              </w:rPr>
              <w:t>. Tiekėjas daugiau kaip 2 (du) kartus suteikia Paslaugas, kurios neatitinka Sutartyje ir (ar) įstatymuose nustatytų reikalavimų Paslaugoms;</w:t>
            </w:r>
          </w:p>
          <w:p w14:paraId="139308FC" w14:textId="7E06B60A"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6</w:t>
            </w:r>
            <w:r w:rsidRPr="0F7325C3">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72A7548" w:rsidR="00402199" w:rsidRDefault="00402199" w:rsidP="00402199">
            <w:pPr>
              <w:tabs>
                <w:tab w:val="left" w:pos="567"/>
                <w:tab w:val="left" w:pos="851"/>
                <w:tab w:val="left" w:pos="992"/>
                <w:tab w:val="left" w:pos="1134"/>
              </w:tabs>
              <w:spacing w:line="257" w:lineRule="auto"/>
              <w:jc w:val="both"/>
              <w:rPr>
                <w:rFonts w:eastAsia="Arial"/>
                <w:kern w:val="2"/>
                <w:lang w:val="lt"/>
              </w:rPr>
            </w:pPr>
            <w:r w:rsidRPr="0F7325C3">
              <w:rPr>
                <w:rFonts w:eastAsia="Arial"/>
                <w:kern w:val="2"/>
                <w:lang w:val="lt"/>
              </w:rPr>
              <w:t>12.2.</w:t>
            </w:r>
            <w:r w:rsidR="0083566D" w:rsidRPr="0F7325C3">
              <w:rPr>
                <w:rFonts w:eastAsia="Arial"/>
                <w:kern w:val="2"/>
                <w:lang w:val="lt"/>
              </w:rPr>
              <w:t>7</w:t>
            </w:r>
            <w:r w:rsidRPr="0F7325C3">
              <w:rPr>
                <w:rFonts w:eastAsia="Arial"/>
                <w:kern w:val="2"/>
                <w:lang w:val="lt"/>
              </w:rPr>
              <w:t>. Tiekėjas pažeidžia šios Sutarties nuostatas, reglamentuojančias konkurenciją, intelektinės nuosavybės ar konfidencialios informacijos valdymą;</w:t>
            </w:r>
          </w:p>
          <w:p w14:paraId="0B019B64" w14:textId="09E38A8D" w:rsidR="00402199" w:rsidRDefault="00402199" w:rsidP="00402199">
            <w:pPr>
              <w:spacing w:line="257" w:lineRule="auto"/>
              <w:rPr>
                <w:rFonts w:eastAsia="Arial"/>
                <w:kern w:val="2"/>
              </w:rPr>
            </w:pPr>
            <w:r w:rsidRPr="0F7325C3">
              <w:rPr>
                <w:rFonts w:eastAsia="Arial"/>
                <w:kern w:val="2"/>
                <w:lang w:val="lt"/>
              </w:rPr>
              <w:t>12.2.</w:t>
            </w:r>
            <w:r w:rsidR="0083566D" w:rsidRPr="0F7325C3">
              <w:rPr>
                <w:rFonts w:eastAsia="Arial"/>
                <w:kern w:val="2"/>
                <w:lang w:val="lt"/>
              </w:rPr>
              <w:t>8</w:t>
            </w:r>
            <w:r w:rsidRPr="0F7325C3">
              <w:rPr>
                <w:rFonts w:eastAsia="Arial"/>
                <w:kern w:val="2"/>
                <w:lang w:val="lt"/>
              </w:rPr>
              <w:t>. Tiekėjas 2 (du) kartus pažeidžia esminę Sutarties sąlygą.</w:t>
            </w:r>
          </w:p>
        </w:tc>
      </w:tr>
      <w:tr w:rsidR="00027B83" w14:paraId="46270E91" w14:textId="77777777">
        <w:trPr>
          <w:trHeight w:val="300"/>
        </w:trPr>
        <w:tc>
          <w:tcPr>
            <w:tcW w:w="9535" w:type="dxa"/>
            <w:gridSpan w:val="4"/>
          </w:tcPr>
          <w:p w14:paraId="07E06248" w14:textId="1B84EFF6"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E9198B">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4CC36B95"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1D940A0B" w:rsidR="00027B83" w:rsidRPr="00106F66" w:rsidRDefault="000B0897" w:rsidP="00106F66">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652D202E" w:rsidR="00027B83" w:rsidRDefault="000B0897">
            <w:pPr>
              <w:rPr>
                <w:kern w:val="2"/>
                <w:szCs w:val="24"/>
              </w:rPr>
            </w:pPr>
            <w:r>
              <w:rPr>
                <w:kern w:val="2"/>
                <w:szCs w:val="24"/>
              </w:rPr>
              <w:t xml:space="preserve">Šalys susitaria pakeisti </w:t>
            </w:r>
            <w:r w:rsidR="00482F19">
              <w:rPr>
                <w:kern w:val="2"/>
                <w:szCs w:val="24"/>
              </w:rPr>
              <w:t xml:space="preserve">12.2.4 </w:t>
            </w:r>
            <w:r>
              <w:rPr>
                <w:kern w:val="2"/>
                <w:szCs w:val="24"/>
              </w:rPr>
              <w:t xml:space="preserve">Sutarties Bendrųjų sąlygų punktą ir išdėstyti jį nauja redakcija: </w:t>
            </w:r>
            <w:r w:rsidR="00B83B55">
              <w:rPr>
                <w:kern w:val="2"/>
                <w:szCs w:val="24"/>
              </w:rPr>
              <w:t>M</w:t>
            </w:r>
            <w:r w:rsidR="007C3493">
              <w:rPr>
                <w:kern w:val="2"/>
                <w:szCs w:val="24"/>
              </w:rPr>
              <w:t xml:space="preserve">okėjimus </w:t>
            </w:r>
            <w:r w:rsidR="00E967F7" w:rsidRPr="00E967F7">
              <w:rPr>
                <w:kern w:val="2"/>
                <w:szCs w:val="24"/>
              </w:rPr>
              <w:t>už Paslaugas Specialiosiose sąlygose nustatytais terminais</w:t>
            </w:r>
            <w:r w:rsidR="00B83B55">
              <w:rPr>
                <w:kern w:val="2"/>
                <w:szCs w:val="24"/>
              </w:rPr>
              <w:t xml:space="preserve"> Pirkėjui </w:t>
            </w:r>
            <w:r w:rsidR="00B83B55" w:rsidRPr="00E967F7">
              <w:rPr>
                <w:kern w:val="2"/>
                <w:szCs w:val="24"/>
              </w:rPr>
              <w:t xml:space="preserve">atlieka </w:t>
            </w:r>
            <w:r w:rsidR="00B83B55">
              <w:rPr>
                <w:kern w:val="2"/>
                <w:szCs w:val="24"/>
              </w:rPr>
              <w:t>Nacionalinė mokėjim</w:t>
            </w:r>
            <w:r w:rsidR="003B5A23">
              <w:rPr>
                <w:kern w:val="2"/>
                <w:szCs w:val="24"/>
              </w:rPr>
              <w:t>o</w:t>
            </w:r>
            <w:r w:rsidR="00B83B55">
              <w:rPr>
                <w:kern w:val="2"/>
                <w:szCs w:val="24"/>
              </w:rPr>
              <w:t xml:space="preserve"> agentūra pagal Pirkėjo Ir Nacionalinė mokėjim</w:t>
            </w:r>
            <w:r w:rsidR="003B5A23">
              <w:rPr>
                <w:kern w:val="2"/>
                <w:szCs w:val="24"/>
              </w:rPr>
              <w:t>o</w:t>
            </w:r>
            <w:r w:rsidR="00B83B55">
              <w:rPr>
                <w:kern w:val="2"/>
                <w:szCs w:val="24"/>
              </w:rPr>
              <w:t xml:space="preserve"> agentūros pagal </w:t>
            </w:r>
            <w:r w:rsidR="00B83B55">
              <w:rPr>
                <w:color w:val="000000"/>
                <w:kern w:val="2"/>
                <w:szCs w:val="24"/>
                <w:shd w:val="clear" w:color="auto" w:fill="FFFFFF"/>
              </w:rPr>
              <w:t xml:space="preserve">2025 m. balandžio </w:t>
            </w:r>
            <w:r w:rsidR="00B83B55" w:rsidRPr="00160ED5">
              <w:rPr>
                <w:color w:val="000000"/>
                <w:kern w:val="2"/>
                <w:szCs w:val="24"/>
                <w:shd w:val="clear" w:color="auto" w:fill="FFFFFF"/>
              </w:rPr>
              <w:t>17 d. bendradarbiavimo sutart</w:t>
            </w:r>
            <w:r w:rsidR="00B83B55">
              <w:rPr>
                <w:color w:val="000000"/>
                <w:kern w:val="2"/>
                <w:szCs w:val="24"/>
                <w:shd w:val="clear" w:color="auto" w:fill="FFFFFF"/>
              </w:rPr>
              <w:t>į</w:t>
            </w:r>
            <w:r w:rsidR="00B83B55" w:rsidRPr="00160ED5">
              <w:rPr>
                <w:color w:val="000000"/>
                <w:kern w:val="2"/>
                <w:szCs w:val="24"/>
                <w:shd w:val="clear" w:color="auto" w:fill="FFFFFF"/>
              </w:rPr>
              <w:t xml:space="preserve"> Nr. 2SUT-1</w:t>
            </w:r>
            <w:r w:rsidR="00E967F7" w:rsidRPr="00E967F7">
              <w:rPr>
                <w:kern w:val="2"/>
                <w:szCs w:val="24"/>
              </w:rPr>
              <w:t>.</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F32D207" w14:textId="0F387E66" w:rsidR="003A5B9E" w:rsidRDefault="004B0F30">
            <w:pPr>
              <w:rPr>
                <w:kern w:val="2"/>
                <w:szCs w:val="24"/>
              </w:rPr>
            </w:pPr>
            <w:r>
              <w:rPr>
                <w:kern w:val="2"/>
                <w:szCs w:val="24"/>
              </w:rPr>
              <w:t xml:space="preserve">Šalys susitaria pakeisti </w:t>
            </w:r>
            <w:r w:rsidR="00482F19">
              <w:rPr>
                <w:kern w:val="2"/>
                <w:szCs w:val="24"/>
              </w:rPr>
              <w:t xml:space="preserve">12.3.1 </w:t>
            </w:r>
            <w:r>
              <w:rPr>
                <w:kern w:val="2"/>
                <w:szCs w:val="24"/>
              </w:rPr>
              <w:t xml:space="preserve">Sutarties Bendrųjų sąlygų punktą ir išdėstyti jį nauja redakcija: </w:t>
            </w:r>
          </w:p>
          <w:p w14:paraId="27E58ECB" w14:textId="6346BE1E" w:rsidR="00027B83" w:rsidRDefault="004B0F30">
            <w:pPr>
              <w:rPr>
                <w:kern w:val="2"/>
                <w:szCs w:val="24"/>
              </w:rPr>
            </w:pPr>
            <w:r>
              <w:rPr>
                <w:kern w:val="2"/>
                <w:szCs w:val="24"/>
              </w:rPr>
              <w:t>Nacionalinė mokėjim</w:t>
            </w:r>
            <w:r w:rsidR="003B5A23">
              <w:rPr>
                <w:kern w:val="2"/>
                <w:szCs w:val="24"/>
              </w:rPr>
              <w:t>o</w:t>
            </w:r>
            <w:r>
              <w:rPr>
                <w:kern w:val="2"/>
                <w:szCs w:val="24"/>
              </w:rPr>
              <w:t xml:space="preserve"> agentūra atliekanti </w:t>
            </w:r>
            <w:r w:rsidR="00FD1C28">
              <w:rPr>
                <w:kern w:val="2"/>
                <w:szCs w:val="24"/>
              </w:rPr>
              <w:t xml:space="preserve">mokėjimus pagal </w:t>
            </w:r>
            <w:r w:rsidR="00B56630">
              <w:rPr>
                <w:kern w:val="2"/>
                <w:szCs w:val="24"/>
              </w:rPr>
              <w:t xml:space="preserve">Sutartį ir </w:t>
            </w:r>
            <w:r w:rsidR="00B56630">
              <w:rPr>
                <w:color w:val="000000"/>
                <w:kern w:val="2"/>
                <w:szCs w:val="24"/>
                <w:shd w:val="clear" w:color="auto" w:fill="FFFFFF"/>
              </w:rPr>
              <w:t xml:space="preserve">2025 m. balandžio </w:t>
            </w:r>
            <w:r w:rsidR="00B56630" w:rsidRPr="00160ED5">
              <w:rPr>
                <w:color w:val="000000"/>
                <w:kern w:val="2"/>
                <w:szCs w:val="24"/>
                <w:shd w:val="clear" w:color="auto" w:fill="FFFFFF"/>
              </w:rPr>
              <w:t>17 d. bendradarbiavimo sutart</w:t>
            </w:r>
            <w:r w:rsidR="00B56630">
              <w:rPr>
                <w:color w:val="000000"/>
                <w:kern w:val="2"/>
                <w:szCs w:val="24"/>
                <w:shd w:val="clear" w:color="auto" w:fill="FFFFFF"/>
              </w:rPr>
              <w:t>į</w:t>
            </w:r>
            <w:r w:rsidR="00B56630" w:rsidRPr="00160ED5">
              <w:rPr>
                <w:color w:val="000000"/>
                <w:kern w:val="2"/>
                <w:szCs w:val="24"/>
                <w:shd w:val="clear" w:color="auto" w:fill="FFFFFF"/>
              </w:rPr>
              <w:t xml:space="preserve"> Nr. 2SUT-1</w:t>
            </w:r>
            <w:r w:rsidR="003A5B9E" w:rsidRPr="003A5B9E">
              <w:rPr>
                <w:kern w:val="2"/>
                <w:szCs w:val="24"/>
              </w:rPr>
              <w:t xml:space="preserve"> privalo pervesti mokėjimus Tiekėjui į Tiekėjo banko sąskaitą, nurodytą Specialiosiose sąlygose.</w:t>
            </w:r>
          </w:p>
        </w:tc>
      </w:tr>
      <w:tr w:rsidR="00027B83" w14:paraId="7ED2EDF1" w14:textId="77777777" w:rsidTr="00E9198B">
        <w:trPr>
          <w:trHeight w:val="529"/>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73A1BEC" w:rsidR="00027B83" w:rsidRDefault="00E9198B" w:rsidP="00E9198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F08A4E7" w:rsidR="00027B83" w:rsidRDefault="00E9198B" w:rsidP="00E9198B">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106F66">
        <w:tc>
          <w:tcPr>
            <w:tcW w:w="4815" w:type="dxa"/>
            <w:gridSpan w:val="3"/>
          </w:tcPr>
          <w:p w14:paraId="4374ECAE" w14:textId="77777777" w:rsidR="00027B83" w:rsidRDefault="000B0897">
            <w:pPr>
              <w:jc w:val="center"/>
              <w:rPr>
                <w:b/>
                <w:kern w:val="2"/>
                <w:szCs w:val="24"/>
              </w:rPr>
            </w:pPr>
            <w:r>
              <w:rPr>
                <w:b/>
                <w:kern w:val="2"/>
                <w:szCs w:val="24"/>
              </w:rPr>
              <w:t>PIRKĖJAS</w:t>
            </w:r>
          </w:p>
        </w:tc>
        <w:tc>
          <w:tcPr>
            <w:tcW w:w="4720"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106F66">
        <w:tc>
          <w:tcPr>
            <w:tcW w:w="4815"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106F66">
        <w:tc>
          <w:tcPr>
            <w:tcW w:w="4815" w:type="dxa"/>
            <w:gridSpan w:val="3"/>
          </w:tcPr>
          <w:p w14:paraId="3B035D0A" w14:textId="77777777" w:rsidR="00027B83" w:rsidRDefault="000B0897">
            <w:pPr>
              <w:jc w:val="center"/>
              <w:rPr>
                <w:b/>
                <w:color w:val="4472C4"/>
                <w:kern w:val="2"/>
                <w:szCs w:val="24"/>
              </w:rPr>
            </w:pPr>
            <w:r>
              <w:rPr>
                <w:b/>
                <w:color w:val="4472C4"/>
                <w:kern w:val="2"/>
                <w:szCs w:val="24"/>
              </w:rPr>
              <w:t>(parašas)</w:t>
            </w:r>
          </w:p>
          <w:p w14:paraId="449ED037" w14:textId="77777777" w:rsidR="00027B83" w:rsidRDefault="00027B83">
            <w:pPr>
              <w:jc w:val="center"/>
              <w:rPr>
                <w:b/>
                <w:color w:val="4472C4"/>
                <w:kern w:val="2"/>
                <w:szCs w:val="24"/>
              </w:rPr>
            </w:pPr>
          </w:p>
        </w:tc>
        <w:tc>
          <w:tcPr>
            <w:tcW w:w="4720" w:type="dxa"/>
          </w:tcPr>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B8787" w14:textId="77777777" w:rsidR="00967195" w:rsidRDefault="00967195">
      <w:pPr>
        <w:rPr>
          <w:sz w:val="20"/>
        </w:rPr>
      </w:pPr>
      <w:r>
        <w:rPr>
          <w:sz w:val="20"/>
        </w:rPr>
        <w:separator/>
      </w:r>
    </w:p>
  </w:endnote>
  <w:endnote w:type="continuationSeparator" w:id="0">
    <w:p w14:paraId="2B8FF7F3" w14:textId="77777777" w:rsidR="00967195" w:rsidRDefault="00967195">
      <w:pPr>
        <w:rPr>
          <w:sz w:val="20"/>
        </w:rPr>
      </w:pPr>
      <w:r>
        <w:rPr>
          <w:sz w:val="20"/>
        </w:rPr>
        <w:continuationSeparator/>
      </w:r>
    </w:p>
  </w:endnote>
  <w:endnote w:type="continuationNotice" w:id="1">
    <w:p w14:paraId="0E56E2E8" w14:textId="77777777" w:rsidR="00967195" w:rsidRDefault="00967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3E18" w14:textId="77777777" w:rsidR="00967195" w:rsidRDefault="00967195">
      <w:pPr>
        <w:rPr>
          <w:sz w:val="20"/>
        </w:rPr>
      </w:pPr>
      <w:r>
        <w:rPr>
          <w:sz w:val="20"/>
        </w:rPr>
        <w:separator/>
      </w:r>
    </w:p>
  </w:footnote>
  <w:footnote w:type="continuationSeparator" w:id="0">
    <w:p w14:paraId="0B726513" w14:textId="77777777" w:rsidR="00967195" w:rsidRDefault="00967195">
      <w:pPr>
        <w:rPr>
          <w:sz w:val="20"/>
        </w:rPr>
      </w:pPr>
      <w:r>
        <w:rPr>
          <w:sz w:val="20"/>
        </w:rPr>
        <w:continuationSeparator/>
      </w:r>
    </w:p>
  </w:footnote>
  <w:footnote w:type="continuationNotice" w:id="1">
    <w:p w14:paraId="0BDCF90D" w14:textId="77777777" w:rsidR="00967195" w:rsidRDefault="00967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F1C"/>
    <w:rsid w:val="000035DA"/>
    <w:rsid w:val="00010896"/>
    <w:rsid w:val="00010CF9"/>
    <w:rsid w:val="000126B3"/>
    <w:rsid w:val="00020008"/>
    <w:rsid w:val="0002104B"/>
    <w:rsid w:val="0002570A"/>
    <w:rsid w:val="00027B83"/>
    <w:rsid w:val="00032A29"/>
    <w:rsid w:val="0003391F"/>
    <w:rsid w:val="00036BF0"/>
    <w:rsid w:val="00040B42"/>
    <w:rsid w:val="00044353"/>
    <w:rsid w:val="00046164"/>
    <w:rsid w:val="00052093"/>
    <w:rsid w:val="000545FE"/>
    <w:rsid w:val="00070B88"/>
    <w:rsid w:val="00073F74"/>
    <w:rsid w:val="00083EBC"/>
    <w:rsid w:val="000B0897"/>
    <w:rsid w:val="000B4C73"/>
    <w:rsid w:val="000B6585"/>
    <w:rsid w:val="000C035D"/>
    <w:rsid w:val="000C03F9"/>
    <w:rsid w:val="000C153D"/>
    <w:rsid w:val="000C2868"/>
    <w:rsid w:val="000C35F3"/>
    <w:rsid w:val="000C7242"/>
    <w:rsid w:val="000D1704"/>
    <w:rsid w:val="000D2C9F"/>
    <w:rsid w:val="000D3CD4"/>
    <w:rsid w:val="000D5BFA"/>
    <w:rsid w:val="000E02D0"/>
    <w:rsid w:val="000E3239"/>
    <w:rsid w:val="000E7AF5"/>
    <w:rsid w:val="000F2C16"/>
    <w:rsid w:val="000F366F"/>
    <w:rsid w:val="000F61D3"/>
    <w:rsid w:val="00106F66"/>
    <w:rsid w:val="0011050E"/>
    <w:rsid w:val="00110CF1"/>
    <w:rsid w:val="00117EF4"/>
    <w:rsid w:val="00131FAB"/>
    <w:rsid w:val="00136486"/>
    <w:rsid w:val="001414FB"/>
    <w:rsid w:val="00142CB4"/>
    <w:rsid w:val="001468FA"/>
    <w:rsid w:val="00150ECB"/>
    <w:rsid w:val="0015216F"/>
    <w:rsid w:val="0016785C"/>
    <w:rsid w:val="0016793D"/>
    <w:rsid w:val="00180B80"/>
    <w:rsid w:val="001875C4"/>
    <w:rsid w:val="00194B4D"/>
    <w:rsid w:val="001A6DDA"/>
    <w:rsid w:val="001B5AD8"/>
    <w:rsid w:val="001C2587"/>
    <w:rsid w:val="001C3F9E"/>
    <w:rsid w:val="001D008C"/>
    <w:rsid w:val="001D5396"/>
    <w:rsid w:val="001D5F65"/>
    <w:rsid w:val="001E38FA"/>
    <w:rsid w:val="001E698B"/>
    <w:rsid w:val="001F2D9A"/>
    <w:rsid w:val="001F4AA9"/>
    <w:rsid w:val="001F6D20"/>
    <w:rsid w:val="001F6EFC"/>
    <w:rsid w:val="001F7086"/>
    <w:rsid w:val="002008C8"/>
    <w:rsid w:val="00200B4B"/>
    <w:rsid w:val="0020405E"/>
    <w:rsid w:val="00212E8F"/>
    <w:rsid w:val="00224063"/>
    <w:rsid w:val="00224478"/>
    <w:rsid w:val="00225537"/>
    <w:rsid w:val="00230D58"/>
    <w:rsid w:val="00235429"/>
    <w:rsid w:val="00241623"/>
    <w:rsid w:val="00247910"/>
    <w:rsid w:val="00253A21"/>
    <w:rsid w:val="002624DD"/>
    <w:rsid w:val="00263269"/>
    <w:rsid w:val="00272E7C"/>
    <w:rsid w:val="0027457B"/>
    <w:rsid w:val="0027788B"/>
    <w:rsid w:val="0029031F"/>
    <w:rsid w:val="00292011"/>
    <w:rsid w:val="00295720"/>
    <w:rsid w:val="002A02D3"/>
    <w:rsid w:val="002A24CB"/>
    <w:rsid w:val="002B1201"/>
    <w:rsid w:val="002B7914"/>
    <w:rsid w:val="002C1466"/>
    <w:rsid w:val="002C2259"/>
    <w:rsid w:val="002C323C"/>
    <w:rsid w:val="002C6852"/>
    <w:rsid w:val="002D5163"/>
    <w:rsid w:val="002D612C"/>
    <w:rsid w:val="002E0FBD"/>
    <w:rsid w:val="002F6B4D"/>
    <w:rsid w:val="0030372C"/>
    <w:rsid w:val="0030390D"/>
    <w:rsid w:val="00316ED2"/>
    <w:rsid w:val="003229A7"/>
    <w:rsid w:val="003266D5"/>
    <w:rsid w:val="00326719"/>
    <w:rsid w:val="00331043"/>
    <w:rsid w:val="00331E7C"/>
    <w:rsid w:val="0033793C"/>
    <w:rsid w:val="00340A2C"/>
    <w:rsid w:val="00342657"/>
    <w:rsid w:val="0034544E"/>
    <w:rsid w:val="00350681"/>
    <w:rsid w:val="0035660B"/>
    <w:rsid w:val="003602CB"/>
    <w:rsid w:val="0037341F"/>
    <w:rsid w:val="00373B7D"/>
    <w:rsid w:val="00374FFA"/>
    <w:rsid w:val="00377A20"/>
    <w:rsid w:val="0038197D"/>
    <w:rsid w:val="003830D0"/>
    <w:rsid w:val="00384E80"/>
    <w:rsid w:val="003876C3"/>
    <w:rsid w:val="00391DFD"/>
    <w:rsid w:val="00391EB6"/>
    <w:rsid w:val="0039486E"/>
    <w:rsid w:val="00396742"/>
    <w:rsid w:val="003A3910"/>
    <w:rsid w:val="003A5B9E"/>
    <w:rsid w:val="003A7F5E"/>
    <w:rsid w:val="003B3DEC"/>
    <w:rsid w:val="003B5A23"/>
    <w:rsid w:val="003B75E0"/>
    <w:rsid w:val="003C2223"/>
    <w:rsid w:val="003C2932"/>
    <w:rsid w:val="003C3028"/>
    <w:rsid w:val="003D0891"/>
    <w:rsid w:val="003D0A7B"/>
    <w:rsid w:val="003D0BF7"/>
    <w:rsid w:val="003D1F68"/>
    <w:rsid w:val="003D4C6D"/>
    <w:rsid w:val="003E3D73"/>
    <w:rsid w:val="003E7A84"/>
    <w:rsid w:val="003F0E33"/>
    <w:rsid w:val="003F2478"/>
    <w:rsid w:val="00400A8B"/>
    <w:rsid w:val="00402199"/>
    <w:rsid w:val="00405D47"/>
    <w:rsid w:val="00415DEF"/>
    <w:rsid w:val="0041760C"/>
    <w:rsid w:val="00417AD9"/>
    <w:rsid w:val="0042192E"/>
    <w:rsid w:val="00426150"/>
    <w:rsid w:val="00441C5D"/>
    <w:rsid w:val="00447E73"/>
    <w:rsid w:val="0045001B"/>
    <w:rsid w:val="00455586"/>
    <w:rsid w:val="00456665"/>
    <w:rsid w:val="00457245"/>
    <w:rsid w:val="004630A3"/>
    <w:rsid w:val="0046366A"/>
    <w:rsid w:val="0047329F"/>
    <w:rsid w:val="00480933"/>
    <w:rsid w:val="00482F19"/>
    <w:rsid w:val="00483A71"/>
    <w:rsid w:val="004854AB"/>
    <w:rsid w:val="00491FA1"/>
    <w:rsid w:val="0049315F"/>
    <w:rsid w:val="00495E63"/>
    <w:rsid w:val="00496931"/>
    <w:rsid w:val="004A00CD"/>
    <w:rsid w:val="004A359E"/>
    <w:rsid w:val="004A470B"/>
    <w:rsid w:val="004A7EE1"/>
    <w:rsid w:val="004B0F30"/>
    <w:rsid w:val="004B6146"/>
    <w:rsid w:val="004C0568"/>
    <w:rsid w:val="004C266A"/>
    <w:rsid w:val="004C511D"/>
    <w:rsid w:val="004D244B"/>
    <w:rsid w:val="004E0037"/>
    <w:rsid w:val="004E05B6"/>
    <w:rsid w:val="004E6AA4"/>
    <w:rsid w:val="004F2AD1"/>
    <w:rsid w:val="004F4346"/>
    <w:rsid w:val="004F63C6"/>
    <w:rsid w:val="004F6BD3"/>
    <w:rsid w:val="0050353D"/>
    <w:rsid w:val="00505200"/>
    <w:rsid w:val="0050751A"/>
    <w:rsid w:val="00511471"/>
    <w:rsid w:val="00521F11"/>
    <w:rsid w:val="00523331"/>
    <w:rsid w:val="00530278"/>
    <w:rsid w:val="005349AF"/>
    <w:rsid w:val="00536689"/>
    <w:rsid w:val="00544B21"/>
    <w:rsid w:val="00544DFA"/>
    <w:rsid w:val="00545279"/>
    <w:rsid w:val="00553D77"/>
    <w:rsid w:val="00562895"/>
    <w:rsid w:val="00571F2C"/>
    <w:rsid w:val="005730C8"/>
    <w:rsid w:val="00573E2A"/>
    <w:rsid w:val="00592FFB"/>
    <w:rsid w:val="005A497D"/>
    <w:rsid w:val="005A5B90"/>
    <w:rsid w:val="005A765E"/>
    <w:rsid w:val="005B0E24"/>
    <w:rsid w:val="005B5D22"/>
    <w:rsid w:val="005C5BE7"/>
    <w:rsid w:val="005C7D67"/>
    <w:rsid w:val="005D431B"/>
    <w:rsid w:val="005D4762"/>
    <w:rsid w:val="005D4D03"/>
    <w:rsid w:val="005E0304"/>
    <w:rsid w:val="005E044D"/>
    <w:rsid w:val="005F159F"/>
    <w:rsid w:val="005F232A"/>
    <w:rsid w:val="006011CE"/>
    <w:rsid w:val="006016A6"/>
    <w:rsid w:val="0060420E"/>
    <w:rsid w:val="00610378"/>
    <w:rsid w:val="00612FCC"/>
    <w:rsid w:val="00614BB5"/>
    <w:rsid w:val="006155D0"/>
    <w:rsid w:val="0061570F"/>
    <w:rsid w:val="00615F1F"/>
    <w:rsid w:val="00620BDA"/>
    <w:rsid w:val="00626464"/>
    <w:rsid w:val="00626692"/>
    <w:rsid w:val="0063081A"/>
    <w:rsid w:val="00632093"/>
    <w:rsid w:val="00641B15"/>
    <w:rsid w:val="0064243C"/>
    <w:rsid w:val="00646FB3"/>
    <w:rsid w:val="00650037"/>
    <w:rsid w:val="006542A6"/>
    <w:rsid w:val="0065548E"/>
    <w:rsid w:val="00655975"/>
    <w:rsid w:val="00656858"/>
    <w:rsid w:val="00665158"/>
    <w:rsid w:val="006718D8"/>
    <w:rsid w:val="0067244A"/>
    <w:rsid w:val="00675117"/>
    <w:rsid w:val="00676DCE"/>
    <w:rsid w:val="00686998"/>
    <w:rsid w:val="006A0011"/>
    <w:rsid w:val="006A6E0C"/>
    <w:rsid w:val="006B23CF"/>
    <w:rsid w:val="006B46EA"/>
    <w:rsid w:val="006C187A"/>
    <w:rsid w:val="006C24DA"/>
    <w:rsid w:val="006C5226"/>
    <w:rsid w:val="006C79AA"/>
    <w:rsid w:val="006D2E5D"/>
    <w:rsid w:val="006E0AE1"/>
    <w:rsid w:val="006E26C2"/>
    <w:rsid w:val="006E4B4C"/>
    <w:rsid w:val="006F0803"/>
    <w:rsid w:val="006F309A"/>
    <w:rsid w:val="006F5143"/>
    <w:rsid w:val="007035B5"/>
    <w:rsid w:val="00705787"/>
    <w:rsid w:val="00705E15"/>
    <w:rsid w:val="00707ADB"/>
    <w:rsid w:val="00707BE8"/>
    <w:rsid w:val="00715859"/>
    <w:rsid w:val="007238AA"/>
    <w:rsid w:val="007244A9"/>
    <w:rsid w:val="00745D97"/>
    <w:rsid w:val="007523C0"/>
    <w:rsid w:val="00753400"/>
    <w:rsid w:val="00754039"/>
    <w:rsid w:val="007608E8"/>
    <w:rsid w:val="007621BC"/>
    <w:rsid w:val="0076285B"/>
    <w:rsid w:val="00764FDC"/>
    <w:rsid w:val="00765158"/>
    <w:rsid w:val="00771F80"/>
    <w:rsid w:val="00782ADB"/>
    <w:rsid w:val="007851E3"/>
    <w:rsid w:val="00785489"/>
    <w:rsid w:val="00785689"/>
    <w:rsid w:val="00794381"/>
    <w:rsid w:val="00797EA9"/>
    <w:rsid w:val="007A32A3"/>
    <w:rsid w:val="007A4EE1"/>
    <w:rsid w:val="007A75C6"/>
    <w:rsid w:val="007B0587"/>
    <w:rsid w:val="007B2AFB"/>
    <w:rsid w:val="007B2FFA"/>
    <w:rsid w:val="007C0BD8"/>
    <w:rsid w:val="007C1F78"/>
    <w:rsid w:val="007C3493"/>
    <w:rsid w:val="007C55D1"/>
    <w:rsid w:val="007C6DF1"/>
    <w:rsid w:val="007C75B2"/>
    <w:rsid w:val="007C7FE4"/>
    <w:rsid w:val="007D33B6"/>
    <w:rsid w:val="007D49DA"/>
    <w:rsid w:val="007D4BC1"/>
    <w:rsid w:val="007D4D8A"/>
    <w:rsid w:val="007F2002"/>
    <w:rsid w:val="007F3659"/>
    <w:rsid w:val="007F6982"/>
    <w:rsid w:val="008061D2"/>
    <w:rsid w:val="0081734F"/>
    <w:rsid w:val="00820895"/>
    <w:rsid w:val="0082588B"/>
    <w:rsid w:val="0083118A"/>
    <w:rsid w:val="0083566D"/>
    <w:rsid w:val="008408AF"/>
    <w:rsid w:val="00840B3A"/>
    <w:rsid w:val="008446AC"/>
    <w:rsid w:val="008452D7"/>
    <w:rsid w:val="00846A60"/>
    <w:rsid w:val="00847362"/>
    <w:rsid w:val="008557F9"/>
    <w:rsid w:val="00855F19"/>
    <w:rsid w:val="00862F67"/>
    <w:rsid w:val="0086331E"/>
    <w:rsid w:val="00864617"/>
    <w:rsid w:val="008646DE"/>
    <w:rsid w:val="00866853"/>
    <w:rsid w:val="0086779B"/>
    <w:rsid w:val="00871408"/>
    <w:rsid w:val="008755AE"/>
    <w:rsid w:val="00876660"/>
    <w:rsid w:val="00876E6C"/>
    <w:rsid w:val="00883DB2"/>
    <w:rsid w:val="008855E7"/>
    <w:rsid w:val="00885928"/>
    <w:rsid w:val="00886927"/>
    <w:rsid w:val="008951CF"/>
    <w:rsid w:val="008961EE"/>
    <w:rsid w:val="00896A26"/>
    <w:rsid w:val="008A0CF1"/>
    <w:rsid w:val="008A1FFD"/>
    <w:rsid w:val="008A4215"/>
    <w:rsid w:val="008A46F8"/>
    <w:rsid w:val="008B1E93"/>
    <w:rsid w:val="008B2BC5"/>
    <w:rsid w:val="008B58D6"/>
    <w:rsid w:val="008C03BA"/>
    <w:rsid w:val="008C2048"/>
    <w:rsid w:val="008C397E"/>
    <w:rsid w:val="008D0A01"/>
    <w:rsid w:val="008D104F"/>
    <w:rsid w:val="008D2002"/>
    <w:rsid w:val="008D551A"/>
    <w:rsid w:val="008E52FC"/>
    <w:rsid w:val="008E543D"/>
    <w:rsid w:val="008E6DEF"/>
    <w:rsid w:val="008E6E7C"/>
    <w:rsid w:val="008F0B97"/>
    <w:rsid w:val="008F3B37"/>
    <w:rsid w:val="008F5895"/>
    <w:rsid w:val="008F74CE"/>
    <w:rsid w:val="00901F41"/>
    <w:rsid w:val="009046D2"/>
    <w:rsid w:val="0091365E"/>
    <w:rsid w:val="00916DEA"/>
    <w:rsid w:val="00917398"/>
    <w:rsid w:val="009174B3"/>
    <w:rsid w:val="00922D1F"/>
    <w:rsid w:val="009243EC"/>
    <w:rsid w:val="009314E3"/>
    <w:rsid w:val="00936661"/>
    <w:rsid w:val="009416BA"/>
    <w:rsid w:val="009435A9"/>
    <w:rsid w:val="00951D02"/>
    <w:rsid w:val="00951F3C"/>
    <w:rsid w:val="00960AC2"/>
    <w:rsid w:val="009647EE"/>
    <w:rsid w:val="00965933"/>
    <w:rsid w:val="00967195"/>
    <w:rsid w:val="0097135D"/>
    <w:rsid w:val="009728BC"/>
    <w:rsid w:val="00972A0A"/>
    <w:rsid w:val="0097333E"/>
    <w:rsid w:val="009743B0"/>
    <w:rsid w:val="00975B1B"/>
    <w:rsid w:val="009867E8"/>
    <w:rsid w:val="009960C9"/>
    <w:rsid w:val="009A0FD8"/>
    <w:rsid w:val="009A4114"/>
    <w:rsid w:val="009A47CE"/>
    <w:rsid w:val="009A7803"/>
    <w:rsid w:val="009B4C8C"/>
    <w:rsid w:val="009B7F86"/>
    <w:rsid w:val="009C152C"/>
    <w:rsid w:val="009C533C"/>
    <w:rsid w:val="009D1164"/>
    <w:rsid w:val="009D3179"/>
    <w:rsid w:val="009D38BC"/>
    <w:rsid w:val="009D53CC"/>
    <w:rsid w:val="009D6A16"/>
    <w:rsid w:val="009D7292"/>
    <w:rsid w:val="009D74E9"/>
    <w:rsid w:val="009E10D5"/>
    <w:rsid w:val="009E11BD"/>
    <w:rsid w:val="009E3960"/>
    <w:rsid w:val="009E69C6"/>
    <w:rsid w:val="009F137A"/>
    <w:rsid w:val="009F222A"/>
    <w:rsid w:val="009F3184"/>
    <w:rsid w:val="00A021D2"/>
    <w:rsid w:val="00A070E7"/>
    <w:rsid w:val="00A07BF3"/>
    <w:rsid w:val="00A101DF"/>
    <w:rsid w:val="00A10775"/>
    <w:rsid w:val="00A115B3"/>
    <w:rsid w:val="00A132B9"/>
    <w:rsid w:val="00A20022"/>
    <w:rsid w:val="00A21B44"/>
    <w:rsid w:val="00A253F0"/>
    <w:rsid w:val="00A2773B"/>
    <w:rsid w:val="00A34764"/>
    <w:rsid w:val="00A36D0F"/>
    <w:rsid w:val="00A4149D"/>
    <w:rsid w:val="00A424B9"/>
    <w:rsid w:val="00A55657"/>
    <w:rsid w:val="00A564E3"/>
    <w:rsid w:val="00A615BA"/>
    <w:rsid w:val="00A70C05"/>
    <w:rsid w:val="00A72794"/>
    <w:rsid w:val="00A827D9"/>
    <w:rsid w:val="00A83A67"/>
    <w:rsid w:val="00A83D9F"/>
    <w:rsid w:val="00A86169"/>
    <w:rsid w:val="00A869E2"/>
    <w:rsid w:val="00A87C7F"/>
    <w:rsid w:val="00A90141"/>
    <w:rsid w:val="00A9669E"/>
    <w:rsid w:val="00AA2B8E"/>
    <w:rsid w:val="00AA5A34"/>
    <w:rsid w:val="00AC09FB"/>
    <w:rsid w:val="00AC1CB3"/>
    <w:rsid w:val="00AC3F9B"/>
    <w:rsid w:val="00AC657F"/>
    <w:rsid w:val="00AC6BAA"/>
    <w:rsid w:val="00AD3F90"/>
    <w:rsid w:val="00AD4C7B"/>
    <w:rsid w:val="00AE144C"/>
    <w:rsid w:val="00AF0553"/>
    <w:rsid w:val="00AF0F0A"/>
    <w:rsid w:val="00AF3709"/>
    <w:rsid w:val="00AF5D38"/>
    <w:rsid w:val="00AF6EB4"/>
    <w:rsid w:val="00B32AD9"/>
    <w:rsid w:val="00B34DCC"/>
    <w:rsid w:val="00B37984"/>
    <w:rsid w:val="00B40523"/>
    <w:rsid w:val="00B40F53"/>
    <w:rsid w:val="00B46F6F"/>
    <w:rsid w:val="00B474B6"/>
    <w:rsid w:val="00B47767"/>
    <w:rsid w:val="00B517D9"/>
    <w:rsid w:val="00B56585"/>
    <w:rsid w:val="00B56630"/>
    <w:rsid w:val="00B56C15"/>
    <w:rsid w:val="00B571AC"/>
    <w:rsid w:val="00B62506"/>
    <w:rsid w:val="00B62EC8"/>
    <w:rsid w:val="00B632A5"/>
    <w:rsid w:val="00B666D1"/>
    <w:rsid w:val="00B66DC2"/>
    <w:rsid w:val="00B72745"/>
    <w:rsid w:val="00B73BB1"/>
    <w:rsid w:val="00B83B55"/>
    <w:rsid w:val="00B859AD"/>
    <w:rsid w:val="00B85CE2"/>
    <w:rsid w:val="00B9359E"/>
    <w:rsid w:val="00BB17A2"/>
    <w:rsid w:val="00BB3DDB"/>
    <w:rsid w:val="00BB5A7B"/>
    <w:rsid w:val="00BC2D58"/>
    <w:rsid w:val="00BC60B4"/>
    <w:rsid w:val="00BC6642"/>
    <w:rsid w:val="00BC6C36"/>
    <w:rsid w:val="00BD18DB"/>
    <w:rsid w:val="00BD2BC1"/>
    <w:rsid w:val="00BD41D2"/>
    <w:rsid w:val="00BD5986"/>
    <w:rsid w:val="00BD5D78"/>
    <w:rsid w:val="00BD6C64"/>
    <w:rsid w:val="00BD73BF"/>
    <w:rsid w:val="00BE034F"/>
    <w:rsid w:val="00BE2884"/>
    <w:rsid w:val="00BE55F1"/>
    <w:rsid w:val="00BE5934"/>
    <w:rsid w:val="00BF0204"/>
    <w:rsid w:val="00BF1751"/>
    <w:rsid w:val="00BF2220"/>
    <w:rsid w:val="00BF6BA0"/>
    <w:rsid w:val="00C1550C"/>
    <w:rsid w:val="00C219BB"/>
    <w:rsid w:val="00C25462"/>
    <w:rsid w:val="00C27943"/>
    <w:rsid w:val="00C30654"/>
    <w:rsid w:val="00C328F3"/>
    <w:rsid w:val="00C33AC2"/>
    <w:rsid w:val="00C341FA"/>
    <w:rsid w:val="00C37C75"/>
    <w:rsid w:val="00C46DF5"/>
    <w:rsid w:val="00C56446"/>
    <w:rsid w:val="00C63F17"/>
    <w:rsid w:val="00C70E49"/>
    <w:rsid w:val="00C71959"/>
    <w:rsid w:val="00C730B1"/>
    <w:rsid w:val="00C74320"/>
    <w:rsid w:val="00C74FA2"/>
    <w:rsid w:val="00C75418"/>
    <w:rsid w:val="00C75947"/>
    <w:rsid w:val="00C77F4C"/>
    <w:rsid w:val="00C82013"/>
    <w:rsid w:val="00C83B9D"/>
    <w:rsid w:val="00C8681A"/>
    <w:rsid w:val="00C958DB"/>
    <w:rsid w:val="00C95F75"/>
    <w:rsid w:val="00C9780B"/>
    <w:rsid w:val="00CA6E89"/>
    <w:rsid w:val="00CC045A"/>
    <w:rsid w:val="00CC3B0D"/>
    <w:rsid w:val="00CD19C7"/>
    <w:rsid w:val="00CD37F2"/>
    <w:rsid w:val="00CD4331"/>
    <w:rsid w:val="00CE0F35"/>
    <w:rsid w:val="00CE1F3B"/>
    <w:rsid w:val="00CE2F0B"/>
    <w:rsid w:val="00CF2174"/>
    <w:rsid w:val="00CF5D6C"/>
    <w:rsid w:val="00D017E7"/>
    <w:rsid w:val="00D024F2"/>
    <w:rsid w:val="00D12743"/>
    <w:rsid w:val="00D1395E"/>
    <w:rsid w:val="00D20419"/>
    <w:rsid w:val="00D240F6"/>
    <w:rsid w:val="00D40611"/>
    <w:rsid w:val="00D41581"/>
    <w:rsid w:val="00D41A1E"/>
    <w:rsid w:val="00D44B69"/>
    <w:rsid w:val="00D463B7"/>
    <w:rsid w:val="00D51F46"/>
    <w:rsid w:val="00D60490"/>
    <w:rsid w:val="00D633B8"/>
    <w:rsid w:val="00D63ED5"/>
    <w:rsid w:val="00D64142"/>
    <w:rsid w:val="00D72537"/>
    <w:rsid w:val="00D81215"/>
    <w:rsid w:val="00D82044"/>
    <w:rsid w:val="00DA0C7E"/>
    <w:rsid w:val="00DA18A3"/>
    <w:rsid w:val="00DA279B"/>
    <w:rsid w:val="00DA4E0C"/>
    <w:rsid w:val="00DB4652"/>
    <w:rsid w:val="00DB4AA0"/>
    <w:rsid w:val="00DB52D7"/>
    <w:rsid w:val="00DB5F09"/>
    <w:rsid w:val="00DC03D9"/>
    <w:rsid w:val="00DC6EBD"/>
    <w:rsid w:val="00DC7BFA"/>
    <w:rsid w:val="00DD02E1"/>
    <w:rsid w:val="00DD0A69"/>
    <w:rsid w:val="00DD12BC"/>
    <w:rsid w:val="00DD2A66"/>
    <w:rsid w:val="00DD7DE8"/>
    <w:rsid w:val="00DE1997"/>
    <w:rsid w:val="00DE613F"/>
    <w:rsid w:val="00DE7135"/>
    <w:rsid w:val="00DF0970"/>
    <w:rsid w:val="00DF1041"/>
    <w:rsid w:val="00DF397A"/>
    <w:rsid w:val="00DF4771"/>
    <w:rsid w:val="00E073D5"/>
    <w:rsid w:val="00E0780A"/>
    <w:rsid w:val="00E14C54"/>
    <w:rsid w:val="00E25457"/>
    <w:rsid w:val="00E31740"/>
    <w:rsid w:val="00E32466"/>
    <w:rsid w:val="00E401F8"/>
    <w:rsid w:val="00E47198"/>
    <w:rsid w:val="00E5266A"/>
    <w:rsid w:val="00E66475"/>
    <w:rsid w:val="00E70EF2"/>
    <w:rsid w:val="00E72093"/>
    <w:rsid w:val="00E867F8"/>
    <w:rsid w:val="00E90758"/>
    <w:rsid w:val="00E918E0"/>
    <w:rsid w:val="00E9198B"/>
    <w:rsid w:val="00E967F7"/>
    <w:rsid w:val="00EA7CDE"/>
    <w:rsid w:val="00EB146F"/>
    <w:rsid w:val="00EB1836"/>
    <w:rsid w:val="00EB2814"/>
    <w:rsid w:val="00EC452E"/>
    <w:rsid w:val="00EC7F85"/>
    <w:rsid w:val="00ED6431"/>
    <w:rsid w:val="00EE0890"/>
    <w:rsid w:val="00EE0CF4"/>
    <w:rsid w:val="00EF0809"/>
    <w:rsid w:val="00EF3DD4"/>
    <w:rsid w:val="00EF46D9"/>
    <w:rsid w:val="00EF5FD9"/>
    <w:rsid w:val="00EF6D46"/>
    <w:rsid w:val="00F0571E"/>
    <w:rsid w:val="00F10603"/>
    <w:rsid w:val="00F12A06"/>
    <w:rsid w:val="00F1526A"/>
    <w:rsid w:val="00F15CDC"/>
    <w:rsid w:val="00F16DD1"/>
    <w:rsid w:val="00F2426A"/>
    <w:rsid w:val="00F25AE9"/>
    <w:rsid w:val="00F26A1F"/>
    <w:rsid w:val="00F3143D"/>
    <w:rsid w:val="00F3457F"/>
    <w:rsid w:val="00F35F18"/>
    <w:rsid w:val="00F378C3"/>
    <w:rsid w:val="00F43139"/>
    <w:rsid w:val="00F60BD9"/>
    <w:rsid w:val="00F61B9D"/>
    <w:rsid w:val="00F63D6C"/>
    <w:rsid w:val="00F6676C"/>
    <w:rsid w:val="00F6777F"/>
    <w:rsid w:val="00F708EB"/>
    <w:rsid w:val="00F80497"/>
    <w:rsid w:val="00F80D26"/>
    <w:rsid w:val="00F908F3"/>
    <w:rsid w:val="00F90C45"/>
    <w:rsid w:val="00F931E3"/>
    <w:rsid w:val="00F96116"/>
    <w:rsid w:val="00F97FE5"/>
    <w:rsid w:val="00FA3AB8"/>
    <w:rsid w:val="00FA4CC8"/>
    <w:rsid w:val="00FB1EB8"/>
    <w:rsid w:val="00FB5BC6"/>
    <w:rsid w:val="00FB6D93"/>
    <w:rsid w:val="00FC47ED"/>
    <w:rsid w:val="00FC5919"/>
    <w:rsid w:val="00FC697A"/>
    <w:rsid w:val="00FC6F50"/>
    <w:rsid w:val="00FC7974"/>
    <w:rsid w:val="00FD0020"/>
    <w:rsid w:val="00FD0CC5"/>
    <w:rsid w:val="00FD1C28"/>
    <w:rsid w:val="00FE12E8"/>
    <w:rsid w:val="00FE282B"/>
    <w:rsid w:val="00FE29F3"/>
    <w:rsid w:val="00FF1CA9"/>
    <w:rsid w:val="00FF1FFE"/>
    <w:rsid w:val="00FF74C9"/>
    <w:rsid w:val="01AE1E9B"/>
    <w:rsid w:val="05EBAB8D"/>
    <w:rsid w:val="0F7325C3"/>
    <w:rsid w:val="127F2155"/>
    <w:rsid w:val="15E7DED7"/>
    <w:rsid w:val="1A8795CA"/>
    <w:rsid w:val="1D64EE6E"/>
    <w:rsid w:val="1E239480"/>
    <w:rsid w:val="1EC22B9E"/>
    <w:rsid w:val="3075840B"/>
    <w:rsid w:val="4015663C"/>
    <w:rsid w:val="41486FA4"/>
    <w:rsid w:val="42F7608A"/>
    <w:rsid w:val="44B995DF"/>
    <w:rsid w:val="45C12650"/>
    <w:rsid w:val="4F812645"/>
    <w:rsid w:val="5E765089"/>
    <w:rsid w:val="65D9D484"/>
    <w:rsid w:val="67FCB9AC"/>
    <w:rsid w:val="6873C343"/>
    <w:rsid w:val="6D4146DA"/>
    <w:rsid w:val="71EE9D14"/>
    <w:rsid w:val="7435C3F5"/>
    <w:rsid w:val="77E4180C"/>
    <w:rsid w:val="7DB7AA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FF6CB4F-33B7-4794-8188-35DA3F1F2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10CF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D008C"/>
    <w:rPr>
      <w:color w:val="0563C1" w:themeColor="hyperlink"/>
      <w:u w:val="single"/>
    </w:rPr>
  </w:style>
  <w:style w:type="paragraph" w:styleId="Pataisymai">
    <w:name w:val="Revision"/>
    <w:hidden/>
    <w:semiHidden/>
    <w:rsid w:val="00615F1F"/>
  </w:style>
  <w:style w:type="character" w:styleId="Komentaronuoroda">
    <w:name w:val="annotation reference"/>
    <w:basedOn w:val="Numatytasispastraiposriftas"/>
    <w:semiHidden/>
    <w:unhideWhenUsed/>
    <w:rsid w:val="00615F1F"/>
    <w:rPr>
      <w:sz w:val="16"/>
      <w:szCs w:val="16"/>
    </w:rPr>
  </w:style>
  <w:style w:type="paragraph" w:styleId="Komentarotekstas">
    <w:name w:val="annotation text"/>
    <w:basedOn w:val="prastasis"/>
    <w:link w:val="KomentarotekstasDiagrama"/>
    <w:unhideWhenUsed/>
    <w:rsid w:val="00615F1F"/>
    <w:rPr>
      <w:sz w:val="20"/>
    </w:rPr>
  </w:style>
  <w:style w:type="character" w:customStyle="1" w:styleId="KomentarotekstasDiagrama">
    <w:name w:val="Komentaro tekstas Diagrama"/>
    <w:basedOn w:val="Numatytasispastraiposriftas"/>
    <w:link w:val="Komentarotekstas"/>
    <w:rsid w:val="00615F1F"/>
    <w:rPr>
      <w:sz w:val="20"/>
    </w:rPr>
  </w:style>
  <w:style w:type="paragraph" w:styleId="Komentarotema">
    <w:name w:val="annotation subject"/>
    <w:basedOn w:val="Komentarotekstas"/>
    <w:next w:val="Komentarotekstas"/>
    <w:link w:val="KomentarotemaDiagrama"/>
    <w:semiHidden/>
    <w:unhideWhenUsed/>
    <w:rsid w:val="00615F1F"/>
    <w:rPr>
      <w:b/>
      <w:bCs/>
    </w:rPr>
  </w:style>
  <w:style w:type="character" w:customStyle="1" w:styleId="KomentarotemaDiagrama">
    <w:name w:val="Komentaro tema Diagrama"/>
    <w:basedOn w:val="KomentarotekstasDiagrama"/>
    <w:link w:val="Komentarotema"/>
    <w:semiHidden/>
    <w:rsid w:val="00615F1F"/>
    <w:rPr>
      <w:b/>
      <w:bCs/>
      <w:sz w:val="20"/>
    </w:rPr>
  </w:style>
  <w:style w:type="character" w:styleId="Neapdorotaspaminjimas">
    <w:name w:val="Unresolved Mention"/>
    <w:basedOn w:val="Numatytasispastraiposriftas"/>
    <w:uiPriority w:val="99"/>
    <w:semiHidden/>
    <w:unhideWhenUsed/>
    <w:rsid w:val="003D1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zu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tel:+370%20616%2046910"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10504</Words>
  <Characters>5988</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16460</CharactersWithSpaces>
  <SharedDoc>false</SharedDoc>
  <HyperlinkBase/>
  <HLinks>
    <vt:vector size="12" baseType="variant">
      <vt:variant>
        <vt:i4>131132</vt:i4>
      </vt:variant>
      <vt:variant>
        <vt:i4>3</vt:i4>
      </vt:variant>
      <vt:variant>
        <vt:i4>0</vt:i4>
      </vt:variant>
      <vt:variant>
        <vt:i4>5</vt:i4>
      </vt:variant>
      <vt:variant>
        <vt:lpwstr>mailto:info@zua.lt</vt:lpwstr>
      </vt:variant>
      <vt:variant>
        <vt:lpwstr/>
      </vt:variant>
      <vt:variant>
        <vt:i4>6357042</vt:i4>
      </vt:variant>
      <vt:variant>
        <vt:i4>0</vt:i4>
      </vt:variant>
      <vt:variant>
        <vt:i4>0</vt:i4>
      </vt:variant>
      <vt:variant>
        <vt:i4>5</vt:i4>
      </vt:variant>
      <vt:variant>
        <vt:lpwstr>tel:+370 616 46910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Balabanova</dc:creator>
  <cp:keywords/>
  <cp:lastModifiedBy>Mindaugas Žiukas</cp:lastModifiedBy>
  <cp:revision>19</cp:revision>
  <dcterms:created xsi:type="dcterms:W3CDTF">2026-08-13T22:55:00Z</dcterms:created>
  <dcterms:modified xsi:type="dcterms:W3CDTF">2026-08-14T04:45:00Z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